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44C00">
      <w:pPr>
        <w:pStyle w:val="11"/>
        <w:widowControl/>
        <w:rPr>
          <w:rFonts w:ascii="黑体" w:hAnsi="黑体" w:eastAsia="黑体" w:cs="黑体"/>
          <w:b w:val="0"/>
          <w:bCs w:val="0"/>
          <w:sz w:val="32"/>
          <w:szCs w:val="32"/>
        </w:rPr>
      </w:pPr>
      <mc:AlternateContent>
        <mc:Choice Requires="wpsCustomData">
          <wpsCustomData:docfieldStart id="0" docfieldname="附件_1" hidden="0" print="1" readonly="0" index="1"/>
        </mc:Choice>
      </mc:AlternateContent>
      <w:r>
        <w:rPr>
          <w:rFonts w:ascii="黑体" w:hAnsi="黑体" w:eastAsia="黑体" w:cs="黑体"/>
          <w:b w:val="0"/>
          <w:bCs w:val="0"/>
          <w:sz w:val="32"/>
          <w:szCs w:val="32"/>
        </w:rPr>
        <w:t>附件1</w:t>
      </w:r>
      <mc:AlternateContent>
        <mc:Choice Requires="wpsCustomData">
          <wpsCustomData:docfieldEnd id="0"/>
        </mc:Choice>
      </mc:AlternateContent>
    </w:p>
    <w:p w14:paraId="67CFE621">
      <w:pPr>
        <w:pStyle w:val="4"/>
        <w:bidi w:val="0"/>
      </w:pPr>
    </w:p>
    <w:p w14:paraId="37DE65BE">
      <w:pPr>
        <w:pStyle w:val="8"/>
        <w:widowControl/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  <w:t>市场调研报价表</w:t>
      </w:r>
    </w:p>
    <w:p w14:paraId="5E8336D5">
      <w:pPr>
        <w:pStyle w:val="7"/>
        <w:keepNext w:val="0"/>
        <w:keepLines w:val="0"/>
        <w:widowControl/>
        <w:suppressLineNumbers w:val="0"/>
        <w:spacing w:after="240" w:afterAutospacing="0" w:line="578" w:lineRule="atLeast"/>
        <w:ind w:left="0" w:firstLine="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项目名称：桂平市人民医院食堂食材配送服务项目</w:t>
      </w:r>
    </w:p>
    <w:p w14:paraId="36C158E5">
      <w:pPr>
        <w:pStyle w:val="7"/>
        <w:keepNext w:val="0"/>
        <w:keepLines w:val="0"/>
        <w:widowControl/>
        <w:suppressLineNumbers w:val="0"/>
        <w:spacing w:after="240" w:afterAutospacing="0" w:line="578" w:lineRule="atLeast"/>
        <w:ind w:left="0" w:firstLine="0"/>
        <w:rPr>
          <w:rFonts w:hint="default" w:ascii="Times New Roman" w:hAnsi="Times New Roman" w:cs="Times New Roman"/>
          <w:color w:val="000000"/>
          <w:sz w:val="32"/>
          <w:szCs w:val="32"/>
        </w:rPr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分标号：</w:t>
      </w:r>
      <w:r>
        <w:rPr>
          <w:rFonts w:hint="eastAsia" w:ascii="Times New Roman" w:hAnsi="Times New Roman" w:cs="Times New Roman"/>
          <w:color w:val="000000"/>
          <w:sz w:val="32"/>
          <w:szCs w:val="32"/>
          <w:lang w:eastAsia="zh-CN"/>
        </w:rPr>
        <w:t>＿＿＿＿＿＿＿＿＿＿＿＿</w:t>
      </w:r>
    </w:p>
    <w:p w14:paraId="70BDBD77">
      <w:pPr>
        <w:pStyle w:val="7"/>
        <w:keepNext w:val="0"/>
        <w:keepLines w:val="0"/>
        <w:widowControl/>
        <w:suppressLineNumbers w:val="0"/>
        <w:spacing w:after="240" w:afterAutospacing="0" w:line="578" w:lineRule="atLeast"/>
        <w:ind w:left="0" w:firstLine="0"/>
        <w:rPr>
          <w:rFonts w:hint="eastAsia" w:eastAsiaTheme="minorEastAsia"/>
          <w:lang w:eastAsia="zh-CN"/>
        </w:rPr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供应商名称（加盖公章）：</w:t>
      </w:r>
      <w:r>
        <w:rPr>
          <w:rFonts w:hint="eastAsia" w:ascii="Times New Roman" w:hAnsi="Times New Roman" w:cs="Times New Roman"/>
          <w:color w:val="000000"/>
          <w:sz w:val="32"/>
          <w:szCs w:val="32"/>
          <w:lang w:eastAsia="zh-CN"/>
        </w:rPr>
        <w:t>＿＿＿＿＿＿＿＿＿＿＿＿＿＿＿</w:t>
      </w:r>
    </w:p>
    <w:p w14:paraId="47E1BD0C">
      <w:pPr>
        <w:pStyle w:val="7"/>
        <w:keepNext w:val="0"/>
        <w:keepLines w:val="0"/>
        <w:widowControl/>
        <w:suppressLineNumbers w:val="0"/>
        <w:spacing w:after="240" w:afterAutospacing="0" w:line="578" w:lineRule="atLeast"/>
        <w:ind w:left="0" w:firstLine="0"/>
        <w:rPr>
          <w:rFonts w:hint="eastAsia" w:eastAsiaTheme="minorEastAsia"/>
          <w:lang w:eastAsia="zh-CN"/>
        </w:rPr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联系人：</w:t>
      </w:r>
      <w:r>
        <w:rPr>
          <w:rFonts w:hint="eastAsia" w:ascii="Times New Roman" w:hAnsi="Times New Roman" w:cs="Times New Roman"/>
          <w:color w:val="000000"/>
          <w:sz w:val="32"/>
          <w:szCs w:val="32"/>
          <w:lang w:eastAsia="zh-CN"/>
        </w:rPr>
        <w:t>＿＿＿＿＿＿＿＿＿＿＿＿＿＿＿＿＿＿＿＿＿＿</w:t>
      </w:r>
    </w:p>
    <w:p w14:paraId="49CB8B59">
      <w:pPr>
        <w:pStyle w:val="7"/>
        <w:keepNext w:val="0"/>
        <w:keepLines w:val="0"/>
        <w:widowControl/>
        <w:suppressLineNumbers w:val="0"/>
        <w:spacing w:after="240" w:afterAutospacing="0" w:line="578" w:lineRule="atLeast"/>
        <w:ind w:left="0" w:firstLine="0"/>
        <w:rPr>
          <w:rFonts w:hint="eastAsia" w:eastAsiaTheme="minorEastAsia"/>
          <w:lang w:eastAsia="zh-CN"/>
        </w:rPr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联系电话：</w:t>
      </w:r>
      <w:r>
        <w:rPr>
          <w:rFonts w:hint="eastAsia" w:ascii="Times New Roman" w:hAnsi="Times New Roman" w:cs="Times New Roman"/>
          <w:color w:val="000000"/>
          <w:sz w:val="32"/>
          <w:szCs w:val="32"/>
          <w:lang w:eastAsia="zh-CN"/>
        </w:rPr>
        <w:t>＿＿＿＿＿＿＿＿＿＿＿＿＿＿＿＿＿＿＿＿＿＿</w:t>
      </w:r>
    </w:p>
    <w:p w14:paraId="72250CD7">
      <w:pPr>
        <w:pStyle w:val="7"/>
        <w:keepNext w:val="0"/>
        <w:keepLines w:val="0"/>
        <w:widowControl/>
        <w:suppressLineNumbers w:val="0"/>
        <w:spacing w:after="240" w:afterAutospacing="0" w:line="578" w:lineRule="atLeast"/>
        <w:ind w:left="0" w:firstLine="0"/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日期：</w:t>
      </w:r>
      <w:r>
        <w:rPr>
          <w:rFonts w:hint="eastAsia" w:ascii="Times New Roman" w:hAnsi="Times New Roman" w:cs="Times New Roman"/>
          <w:color w:val="000000"/>
          <w:sz w:val="32"/>
          <w:szCs w:val="32"/>
          <w:lang w:eastAsia="zh-CN"/>
        </w:rPr>
        <w:t>＿＿＿＿＿＿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年</w:t>
      </w:r>
      <w:r>
        <w:rPr>
          <w:rFonts w:hint="eastAsia" w:ascii="Times New Roman" w:hAnsi="Times New Roman" w:cs="Times New Roman"/>
          <w:color w:val="000000"/>
          <w:sz w:val="32"/>
          <w:szCs w:val="32"/>
          <w:lang w:eastAsia="zh-CN"/>
        </w:rPr>
        <w:t>＿＿＿＿＿＿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月</w:t>
      </w:r>
      <w:r>
        <w:rPr>
          <w:rFonts w:hint="eastAsia" w:ascii="Times New Roman" w:hAnsi="Times New Roman" w:cs="Times New Roman"/>
          <w:color w:val="000000"/>
          <w:sz w:val="32"/>
          <w:szCs w:val="32"/>
          <w:lang w:eastAsia="zh-CN"/>
        </w:rPr>
        <w:t>＿＿＿＿＿＿</w:t>
      </w:r>
      <w:r>
        <w:rPr>
          <w:rFonts w:hint="default" w:ascii="Times New Roman" w:hAnsi="Times New Roman" w:cs="Times New Roman"/>
          <w:color w:val="000000"/>
          <w:sz w:val="32"/>
          <w:szCs w:val="32"/>
        </w:rPr>
        <w:t>日</w:t>
      </w:r>
    </w:p>
    <w:p w14:paraId="1C23F7A8">
      <w:pPr>
        <w:pStyle w:val="2"/>
        <w:widowControl/>
        <w:rPr>
          <w:rFonts w:ascii="黑体" w:hAnsi="黑体" w:eastAsia="黑体" w:cs="黑体"/>
          <w:b w:val="0"/>
          <w:bCs w:val="0"/>
          <w:sz w:val="32"/>
          <w:szCs w:val="32"/>
        </w:rPr>
      </w:pPr>
      <w:r>
        <w:rPr>
          <w:rFonts w:ascii="黑体" w:hAnsi="黑体" w:eastAsia="黑体" w:cs="黑体"/>
          <w:b w:val="0"/>
          <w:bCs w:val="0"/>
          <w:sz w:val="32"/>
          <w:szCs w:val="32"/>
        </w:rPr>
        <w:t>一、报价方式说明</w:t>
      </w:r>
    </w:p>
    <w:p w14:paraId="3ABCF49A">
      <w:pPr>
        <w:pStyle w:val="4"/>
        <w:widowControl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color w:val="000000"/>
          <w:sz w:val="32"/>
          <w:szCs w:val="32"/>
        </w:rPr>
        <w:t>本分标采用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-6"/>
          <w:sz w:val="32"/>
          <w:szCs w:val="32"/>
        </w:rPr>
        <w:t>“</w:t>
      </w:r>
      <w:r>
        <w:rPr>
          <w:rFonts w:ascii="Times New Roman" w:hAnsi="Times New Roman" w:eastAsia="仿宋_GB2312" w:cs="仿宋_GB2312"/>
          <w:b w:val="0"/>
          <w:bCs w:val="0"/>
          <w:color w:val="000000"/>
          <w:sz w:val="32"/>
          <w:szCs w:val="32"/>
        </w:rPr>
        <w:t>基准价×固定折扣率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-6"/>
          <w:sz w:val="32"/>
          <w:szCs w:val="32"/>
        </w:rPr>
        <w:t>”</w:t>
      </w:r>
      <w:r>
        <w:rPr>
          <w:rFonts w:ascii="Times New Roman" w:hAnsi="Times New Roman" w:eastAsia="仿宋_GB2312" w:cs="仿宋_GB2312"/>
          <w:b w:val="0"/>
          <w:bCs w:val="0"/>
          <w:color w:val="000000"/>
          <w:sz w:val="32"/>
          <w:szCs w:val="32"/>
        </w:rPr>
        <w:t>的定价模式：</w:t>
      </w:r>
    </w:p>
    <w:p w14:paraId="0AE2E704">
      <w:pPr>
        <w:pStyle w:val="4"/>
        <w:widowControl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color w:val="000000"/>
          <w:sz w:val="32"/>
          <w:szCs w:val="32"/>
        </w:rPr>
        <w:t>中标折扣率在合同期内固定不变，供应商只需报出一个统一的折扣率（适用于</w:t>
      </w:r>
      <w:r>
        <w:rPr>
          <w:rFonts w:hint="eastAsia" w:cs="仿宋_GB2312"/>
          <w:b w:val="0"/>
          <w:bCs w:val="0"/>
          <w:color w:val="000000"/>
          <w:sz w:val="32"/>
          <w:szCs w:val="32"/>
          <w:lang w:val="en-US" w:eastAsia="zh-CN"/>
        </w:rPr>
        <w:t>同一分标</w:t>
      </w:r>
      <w:r>
        <w:rPr>
          <w:rFonts w:ascii="Times New Roman" w:hAnsi="Times New Roman" w:eastAsia="仿宋_GB2312" w:cs="仿宋_GB2312"/>
          <w:b w:val="0"/>
          <w:bCs w:val="0"/>
          <w:color w:val="000000"/>
          <w:sz w:val="32"/>
          <w:szCs w:val="32"/>
        </w:rPr>
        <w:t>），不接受针对不同品目设置差异化折扣。结算单价 ＝ 当期市场基准价 × 中标折扣率。折扣率报价应≤100％，报价应包含食材的采购、加工、运输、装卸、检验检疫、保险、退换货及税金等一切费用。</w:t>
      </w:r>
    </w:p>
    <w:p w14:paraId="2C84F3DF">
      <w:pPr>
        <w:pStyle w:val="2"/>
        <w:widowControl/>
        <w:rPr>
          <w:rFonts w:ascii="黑体" w:hAnsi="黑体" w:eastAsia="黑体" w:cs="黑体"/>
          <w:b w:val="0"/>
          <w:bCs w:val="0"/>
          <w:sz w:val="32"/>
          <w:szCs w:val="32"/>
        </w:rPr>
      </w:pPr>
      <w:r>
        <w:rPr>
          <w:rFonts w:ascii="黑体" w:hAnsi="黑体" w:eastAsia="黑体" w:cs="黑体"/>
          <w:b w:val="0"/>
          <w:bCs w:val="0"/>
          <w:sz w:val="32"/>
          <w:szCs w:val="32"/>
        </w:rPr>
        <w:t>二、折扣率报价表</w:t>
      </w:r>
    </w:p>
    <w:tbl>
      <w:tblPr>
        <w:tblStyle w:val="9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7"/>
        <w:gridCol w:w="4724"/>
        <w:gridCol w:w="1089"/>
        <w:gridCol w:w="2545"/>
      </w:tblGrid>
      <w:tr w14:paraId="25DFE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E7303B">
            <w:pPr>
              <w:keepNext w:val="0"/>
              <w:keepLines w:val="0"/>
              <w:widowControl/>
              <w:suppressLineNumbers w:val="0"/>
              <w:wordWrap w:val="0"/>
              <w:spacing w:line="440" w:lineRule="atLeast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5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FC5BB9">
            <w:pPr>
              <w:keepNext w:val="0"/>
              <w:keepLines w:val="0"/>
              <w:widowControl/>
              <w:suppressLineNumbers w:val="0"/>
              <w:wordWrap w:val="0"/>
              <w:spacing w:line="440" w:lineRule="atLeast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8"/>
                <w:szCs w:val="28"/>
              </w:rPr>
              <w:t>服务内容</w:t>
            </w:r>
          </w:p>
        </w:tc>
        <w:tc>
          <w:tcPr>
            <w:tcW w:w="5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3E3F7C">
            <w:pPr>
              <w:keepNext w:val="0"/>
              <w:keepLines w:val="0"/>
              <w:widowControl/>
              <w:suppressLineNumbers w:val="0"/>
              <w:wordWrap w:val="0"/>
              <w:spacing w:line="440" w:lineRule="atLeast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8"/>
                <w:szCs w:val="28"/>
              </w:rPr>
              <w:t>数量</w:t>
            </w:r>
          </w:p>
        </w:tc>
        <w:tc>
          <w:tcPr>
            <w:tcW w:w="1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4D8654">
            <w:pPr>
              <w:keepNext w:val="0"/>
              <w:keepLines w:val="0"/>
              <w:widowControl/>
              <w:suppressLineNumbers w:val="0"/>
              <w:wordWrap w:val="0"/>
              <w:spacing w:line="440" w:lineRule="atLeast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8"/>
                <w:szCs w:val="28"/>
              </w:rPr>
              <w:t>折扣率报价</w:t>
            </w:r>
          </w:p>
        </w:tc>
      </w:tr>
      <w:tr w14:paraId="2B375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8E52D6">
            <w:pPr>
              <w:keepNext w:val="0"/>
              <w:keepLines w:val="0"/>
              <w:widowControl/>
              <w:suppressLineNumbers w:val="0"/>
              <w:wordWrap w:val="0"/>
              <w:spacing w:line="44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B8A0DB">
            <w:pPr>
              <w:keepNext w:val="0"/>
              <w:keepLines w:val="0"/>
              <w:widowControl/>
              <w:suppressLineNumbers w:val="0"/>
              <w:wordWrap w:val="0"/>
              <w:spacing w:line="440" w:lineRule="atLeast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＿＿＿＿＿＿＿＿＿＿＿＿＿＿</w:t>
            </w:r>
          </w:p>
        </w:tc>
        <w:tc>
          <w:tcPr>
            <w:tcW w:w="5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BA8D48">
            <w:pPr>
              <w:keepNext w:val="0"/>
              <w:keepLines w:val="0"/>
              <w:widowControl/>
              <w:suppressLineNumbers w:val="0"/>
              <w:wordWrap w:val="0"/>
              <w:spacing w:line="44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1年</w:t>
            </w:r>
          </w:p>
        </w:tc>
        <w:tc>
          <w:tcPr>
            <w:tcW w:w="1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5D530E">
            <w:pPr>
              <w:keepNext w:val="0"/>
              <w:keepLines w:val="0"/>
              <w:widowControl/>
              <w:suppressLineNumbers w:val="0"/>
              <w:wordWrap w:val="0"/>
              <w:spacing w:line="44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＿＿＿＿＿＿＿％</w:t>
            </w: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（如90</w:t>
            </w: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％</w:t>
            </w: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，即九折）</w:t>
            </w:r>
          </w:p>
        </w:tc>
      </w:tr>
    </w:tbl>
    <w:p w14:paraId="2AE54B55">
      <w:pPr>
        <w:pStyle w:val="4"/>
        <w:widowControl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color w:val="000000"/>
          <w:sz w:val="32"/>
          <w:szCs w:val="32"/>
        </w:rPr>
        <w:t>折扣率报价大写：百分之＿＿＿＿＿＿＿＿（小写：＿＿＿＿＿＿＿＿％）。</w:t>
      </w:r>
    </w:p>
    <w:p w14:paraId="0792AA86">
      <w:pPr>
        <w:pStyle w:val="4"/>
        <w:widowControl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color w:val="000000"/>
          <w:sz w:val="32"/>
          <w:szCs w:val="32"/>
        </w:rPr>
        <w:t>报价说明：折扣率一经中标，在合同期内固定不变。若我方在调研后被确定为中标供应商，承诺所报折扣率为最优惠价格，合同期内不以任何理由上调折扣率。若政府采购中标折扣率与本次调研报价折扣率存在差异，以政府采购中标结果为准。</w:t>
      </w:r>
    </w:p>
    <w:p w14:paraId="6BF1E14C">
      <w:pPr>
        <w:pStyle w:val="2"/>
        <w:widowControl/>
        <w:rPr>
          <w:rFonts w:ascii="黑体" w:hAnsi="黑体" w:eastAsia="黑体" w:cs="黑体"/>
          <w:b w:val="0"/>
          <w:bCs w:val="0"/>
          <w:sz w:val="32"/>
          <w:szCs w:val="32"/>
        </w:rPr>
      </w:pPr>
      <w:r>
        <w:rPr>
          <w:rFonts w:ascii="黑体" w:hAnsi="黑体" w:eastAsia="黑体" w:cs="黑体"/>
          <w:b w:val="0"/>
          <w:bCs w:val="0"/>
          <w:sz w:val="32"/>
          <w:szCs w:val="32"/>
        </w:rPr>
        <w:t>三、基准价确认</w:t>
      </w:r>
    </w:p>
    <w:p w14:paraId="5BC4F3D3">
      <w:pPr>
        <w:pStyle w:val="4"/>
        <w:widowControl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color w:val="000000"/>
          <w:sz w:val="32"/>
          <w:szCs w:val="32"/>
        </w:rPr>
        <w:t>我方确认以下基准价确定方式：</w:t>
      </w:r>
    </w:p>
    <w:tbl>
      <w:tblPr>
        <w:tblStyle w:val="9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07"/>
        <w:gridCol w:w="5634"/>
        <w:gridCol w:w="2544"/>
      </w:tblGrid>
      <w:tr w14:paraId="10CC3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4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56161C">
            <w:pPr>
              <w:keepNext w:val="0"/>
              <w:keepLines w:val="0"/>
              <w:widowControl/>
              <w:suppressLineNumbers w:val="0"/>
              <w:wordWrap w:val="0"/>
              <w:spacing w:line="440" w:lineRule="atLeast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8"/>
                <w:szCs w:val="28"/>
              </w:rPr>
              <w:t>顺位</w:t>
            </w:r>
          </w:p>
        </w:tc>
        <w:tc>
          <w:tcPr>
            <w:tcW w:w="31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412694">
            <w:pPr>
              <w:keepNext w:val="0"/>
              <w:keepLines w:val="0"/>
              <w:widowControl/>
              <w:suppressLineNumbers w:val="0"/>
              <w:wordWrap w:val="0"/>
              <w:spacing w:line="440" w:lineRule="atLeast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8"/>
                <w:szCs w:val="28"/>
              </w:rPr>
              <w:t>基准价来源</w:t>
            </w:r>
          </w:p>
        </w:tc>
        <w:tc>
          <w:tcPr>
            <w:tcW w:w="1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553DCB">
            <w:pPr>
              <w:keepNext w:val="0"/>
              <w:keepLines w:val="0"/>
              <w:widowControl/>
              <w:suppressLineNumbers w:val="0"/>
              <w:wordWrap w:val="0"/>
              <w:spacing w:line="440" w:lineRule="atLeast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8"/>
                <w:szCs w:val="28"/>
              </w:rPr>
              <w:t>确认</w:t>
            </w:r>
          </w:p>
        </w:tc>
      </w:tr>
      <w:tr w14:paraId="088D7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6E3EC5">
            <w:pPr>
              <w:keepNext w:val="0"/>
              <w:keepLines w:val="0"/>
              <w:widowControl/>
              <w:suppressLineNumbers w:val="0"/>
              <w:wordWrap w:val="0"/>
              <w:spacing w:line="44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C84A2B">
            <w:pPr>
              <w:keepNext w:val="0"/>
              <w:keepLines w:val="0"/>
              <w:widowControl/>
              <w:suppressLineNumbers w:val="0"/>
              <w:wordWrap w:val="0"/>
              <w:spacing w:line="440" w:lineRule="atLeast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采购人指定的大型超市</w:t>
            </w: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／</w:t>
            </w: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农贸市场（不少于2家）当日平均零售价</w:t>
            </w:r>
          </w:p>
        </w:tc>
        <w:tc>
          <w:tcPr>
            <w:tcW w:w="1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7A1F52">
            <w:pPr>
              <w:keepNext w:val="0"/>
              <w:keepLines w:val="0"/>
              <w:widowControl/>
              <w:suppressLineNumbers w:val="0"/>
              <w:wordWrap w:val="0"/>
              <w:spacing w:line="44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□ 同意</w:t>
            </w:r>
          </w:p>
        </w:tc>
      </w:tr>
      <w:tr w14:paraId="6ABA4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195AA6">
            <w:pPr>
              <w:keepNext w:val="0"/>
              <w:keepLines w:val="0"/>
              <w:widowControl/>
              <w:suppressLineNumbers w:val="0"/>
              <w:wordWrap w:val="0"/>
              <w:spacing w:line="44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30B41C">
            <w:pPr>
              <w:keepNext w:val="0"/>
              <w:keepLines w:val="0"/>
              <w:widowControl/>
              <w:suppressLineNumbers w:val="0"/>
              <w:wordWrap w:val="0"/>
              <w:spacing w:line="440" w:lineRule="atLeast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双方协商确定（前项均无数据时）</w:t>
            </w:r>
          </w:p>
        </w:tc>
        <w:tc>
          <w:tcPr>
            <w:tcW w:w="1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370421">
            <w:pPr>
              <w:keepNext w:val="0"/>
              <w:keepLines w:val="0"/>
              <w:widowControl/>
              <w:suppressLineNumbers w:val="0"/>
              <w:wordWrap w:val="0"/>
              <w:spacing w:line="44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□ 同意</w:t>
            </w:r>
          </w:p>
        </w:tc>
      </w:tr>
    </w:tbl>
    <w:p w14:paraId="7527CDB0">
      <w:pPr>
        <w:pStyle w:val="4"/>
        <w:widowControl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color w:val="000000"/>
          <w:sz w:val="32"/>
          <w:szCs w:val="32"/>
        </w:rPr>
        <w:t>供应商补充意见（可选）：＿＿＿＿＿＿＿＿＿＿＿＿＿＿＿＿＿＿＿＿＿＿＿＿＿＿＿＿＿＿＿＿＿＿＿＿＿＿＿＿＿＿＿</w:t>
      </w:r>
    </w:p>
    <w:p w14:paraId="2DD2C060">
      <w:pPr>
        <w:pStyle w:val="2"/>
        <w:widowControl/>
        <w:rPr>
          <w:rFonts w:ascii="黑体" w:hAnsi="黑体" w:eastAsia="黑体" w:cs="黑体"/>
          <w:b w:val="0"/>
          <w:bCs w:val="0"/>
          <w:sz w:val="32"/>
          <w:szCs w:val="32"/>
        </w:rPr>
      </w:pPr>
      <w:r>
        <w:rPr>
          <w:rFonts w:ascii="黑体" w:hAnsi="黑体" w:eastAsia="黑体" w:cs="黑体"/>
          <w:b w:val="0"/>
          <w:bCs w:val="0"/>
          <w:sz w:val="32"/>
          <w:szCs w:val="32"/>
        </w:rPr>
        <w:t>四、供应商基本信息</w:t>
      </w:r>
    </w:p>
    <w:tbl>
      <w:tblPr>
        <w:tblStyle w:val="9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06"/>
        <w:gridCol w:w="6179"/>
      </w:tblGrid>
      <w:tr w14:paraId="323BB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5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814295">
            <w:pPr>
              <w:keepNext w:val="0"/>
              <w:keepLines w:val="0"/>
              <w:widowControl/>
              <w:suppressLineNumbers w:val="0"/>
              <w:wordWrap w:val="0"/>
              <w:spacing w:line="440" w:lineRule="atLeast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8"/>
                <w:szCs w:val="28"/>
              </w:rPr>
              <w:t>项目</w:t>
            </w:r>
          </w:p>
        </w:tc>
        <w:tc>
          <w:tcPr>
            <w:tcW w:w="3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5F5F5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E2F1BA">
            <w:pPr>
              <w:keepNext w:val="0"/>
              <w:keepLines w:val="0"/>
              <w:widowControl/>
              <w:suppressLineNumbers w:val="0"/>
              <w:wordWrap w:val="0"/>
              <w:spacing w:line="440" w:lineRule="atLeast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8"/>
                <w:szCs w:val="28"/>
              </w:rPr>
              <w:t>内容</w:t>
            </w:r>
          </w:p>
        </w:tc>
      </w:tr>
      <w:tr w14:paraId="19825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57BAF1">
            <w:pPr>
              <w:keepNext w:val="0"/>
              <w:keepLines w:val="0"/>
              <w:widowControl/>
              <w:suppressLineNumbers w:val="0"/>
              <w:wordWrap w:val="0"/>
              <w:spacing w:line="44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公司名称（盖章）</w:t>
            </w:r>
          </w:p>
        </w:tc>
        <w:tc>
          <w:tcPr>
            <w:tcW w:w="3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E7D478">
            <w:pPr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31F7A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8F09D3">
            <w:pPr>
              <w:keepNext w:val="0"/>
              <w:keepLines w:val="0"/>
              <w:widowControl/>
              <w:suppressLineNumbers w:val="0"/>
              <w:wordWrap w:val="0"/>
              <w:spacing w:line="44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统一社会信用代码</w:t>
            </w:r>
          </w:p>
        </w:tc>
        <w:tc>
          <w:tcPr>
            <w:tcW w:w="3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9B992B">
            <w:pPr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45550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29D72D">
            <w:pPr>
              <w:keepNext w:val="0"/>
              <w:keepLines w:val="0"/>
              <w:widowControl/>
              <w:suppressLineNumbers w:val="0"/>
              <w:wordWrap w:val="0"/>
              <w:spacing w:line="44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法定代表人</w:t>
            </w:r>
          </w:p>
        </w:tc>
        <w:tc>
          <w:tcPr>
            <w:tcW w:w="3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4C52F5">
            <w:pPr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17DD9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1EDC8E">
            <w:pPr>
              <w:keepNext w:val="0"/>
              <w:keepLines w:val="0"/>
              <w:widowControl/>
              <w:suppressLineNumbers w:val="0"/>
              <w:wordWrap w:val="0"/>
              <w:spacing w:line="44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注册资本</w:t>
            </w:r>
          </w:p>
        </w:tc>
        <w:tc>
          <w:tcPr>
            <w:tcW w:w="3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BB7473">
            <w:pPr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3DF7A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8E0F0A">
            <w:pPr>
              <w:keepNext w:val="0"/>
              <w:keepLines w:val="0"/>
              <w:widowControl/>
              <w:suppressLineNumbers w:val="0"/>
              <w:wordWrap w:val="0"/>
              <w:spacing w:line="44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食品经营许可证编号</w:t>
            </w:r>
          </w:p>
        </w:tc>
        <w:tc>
          <w:tcPr>
            <w:tcW w:w="3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29C27C">
            <w:pPr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660EB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6861EA">
            <w:pPr>
              <w:keepNext w:val="0"/>
              <w:keepLines w:val="0"/>
              <w:widowControl/>
              <w:suppressLineNumbers w:val="0"/>
              <w:wordWrap w:val="0"/>
              <w:spacing w:line="44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成立日期</w:t>
            </w:r>
          </w:p>
        </w:tc>
        <w:tc>
          <w:tcPr>
            <w:tcW w:w="3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468FBE">
            <w:pPr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68FFB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2C1FE6">
            <w:pPr>
              <w:keepNext w:val="0"/>
              <w:keepLines w:val="0"/>
              <w:widowControl/>
              <w:suppressLineNumbers w:val="0"/>
              <w:wordWrap w:val="0"/>
              <w:spacing w:line="44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注册地址</w:t>
            </w:r>
          </w:p>
        </w:tc>
        <w:tc>
          <w:tcPr>
            <w:tcW w:w="3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1B9E0D6">
            <w:pPr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71A85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C073E4">
            <w:pPr>
              <w:keepNext w:val="0"/>
              <w:keepLines w:val="0"/>
              <w:widowControl/>
              <w:suppressLineNumbers w:val="0"/>
              <w:wordWrap w:val="0"/>
              <w:spacing w:line="44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仓储</w:t>
            </w:r>
            <w:r>
              <w:rPr>
                <w:rFonts w:hint="eastAsia" w:ascii="Times New Roman" w:hAnsi="Times New Roman" w:eastAsia="宋体" w:cs="Times New Roman"/>
                <w:color w:val="000000"/>
                <w:sz w:val="28"/>
                <w:szCs w:val="28"/>
                <w:lang w:eastAsia="zh-CN"/>
              </w:rPr>
              <w:t>／</w:t>
            </w: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冷链设施情况</w:t>
            </w:r>
          </w:p>
        </w:tc>
        <w:tc>
          <w:tcPr>
            <w:tcW w:w="3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E9766A">
            <w:pPr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6BACA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0D50F6">
            <w:pPr>
              <w:keepNext w:val="0"/>
              <w:keepLines w:val="0"/>
              <w:widowControl/>
              <w:suppressLineNumbers w:val="0"/>
              <w:wordWrap w:val="0"/>
              <w:spacing w:line="44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近三年同类业绩数量</w:t>
            </w:r>
          </w:p>
        </w:tc>
        <w:tc>
          <w:tcPr>
            <w:tcW w:w="3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01602B">
            <w:pPr>
              <w:jc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2CC91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599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222852">
            <w:pPr>
              <w:keepNext w:val="0"/>
              <w:keepLines w:val="0"/>
              <w:widowControl/>
              <w:suppressLineNumbers w:val="0"/>
              <w:wordWrap w:val="0"/>
              <w:spacing w:line="44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信用中国查询结果</w:t>
            </w:r>
          </w:p>
        </w:tc>
        <w:tc>
          <w:tcPr>
            <w:tcW w:w="3400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2797F9">
            <w:pPr>
              <w:keepNext w:val="0"/>
              <w:keepLines w:val="0"/>
              <w:widowControl/>
              <w:suppressLineNumbers w:val="0"/>
              <w:wordWrap w:val="0"/>
              <w:spacing w:line="440" w:lineRule="atLeas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  <w:t>□ 无失信记录   □ 有失信记录</w:t>
            </w:r>
          </w:p>
        </w:tc>
      </w:tr>
    </w:tbl>
    <w:p w14:paraId="745E594B">
      <w:pPr>
        <w:pStyle w:val="4"/>
        <w:widowControl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color w:val="000000"/>
          <w:sz w:val="32"/>
          <w:szCs w:val="32"/>
        </w:rPr>
        <w:t>法定代表人／授权代表签字：＿＿＿＿＿＿＿＿＿＿＿＿＿＿＿＿＿＿＿＿＿＿</w:t>
      </w:r>
    </w:p>
    <w:p w14:paraId="524D4ABA">
      <w:pPr>
        <w:pStyle w:val="4"/>
        <w:widowControl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color w:val="000000"/>
          <w:sz w:val="32"/>
          <w:szCs w:val="32"/>
        </w:rPr>
        <w:t>日期：＿＿＿＿＿＿年＿＿＿＿＿＿月＿＿＿＿＿＿日</w:t>
      </w:r>
    </w:p>
    <w:p w14:paraId="1FF3CC5A">
      <w:pPr>
        <w:pStyle w:val="2"/>
        <w:widowControl/>
        <w:rPr>
          <w:rFonts w:ascii="黑体" w:hAnsi="黑体" w:eastAsia="黑体" w:cs="黑体"/>
          <w:b w:val="0"/>
          <w:bCs w:val="0"/>
          <w:sz w:val="32"/>
          <w:szCs w:val="32"/>
        </w:rPr>
      </w:pPr>
      <w:r>
        <w:rPr>
          <w:rFonts w:ascii="黑体" w:hAnsi="黑体" w:eastAsia="黑体" w:cs="黑体"/>
          <w:b w:val="0"/>
          <w:bCs w:val="0"/>
          <w:sz w:val="32"/>
          <w:szCs w:val="32"/>
        </w:rPr>
        <w:t>五、报价须知</w:t>
      </w:r>
    </w:p>
    <w:p w14:paraId="075023BF">
      <w:pPr>
        <w:pStyle w:val="4"/>
        <w:widowControl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Style w:val="12"/>
        </w:rPr>
        <w:t>关于折扣率的含义</w:t>
      </w:r>
      <w:r>
        <w:rPr>
          <w:rFonts w:ascii="Times New Roman" w:hAnsi="Times New Roman" w:eastAsia="仿宋_GB2312" w:cs="仿宋_GB2312"/>
          <w:b w:val="0"/>
          <w:bCs w:val="0"/>
          <w:color w:val="000000"/>
          <w:sz w:val="32"/>
          <w:szCs w:val="32"/>
        </w:rPr>
        <w:t>：折扣率90％意味着结算单价为基准价的九折。例如，某月核定的猪肉基准价为20元／斤，中标折扣率为90％，则该月猪肉结算单价 ＝ 20元／斤 × 90％ ＝ 18元／斤。</w:t>
      </w:r>
    </w:p>
    <w:p w14:paraId="316AB822">
      <w:pPr>
        <w:pStyle w:val="4"/>
        <w:widowControl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Style w:val="12"/>
        </w:rPr>
        <w:t>关于基准价的调整</w:t>
      </w:r>
      <w:r>
        <w:rPr>
          <w:rFonts w:ascii="Times New Roman" w:hAnsi="Times New Roman" w:eastAsia="仿宋_GB2312" w:cs="仿宋_GB2312"/>
          <w:b w:val="0"/>
          <w:bCs w:val="0"/>
          <w:color w:val="000000"/>
          <w:sz w:val="32"/>
          <w:szCs w:val="32"/>
        </w:rPr>
        <w:t>：基准价每个定价周期核定一次。以生鲜类为例，每月核定一次。核定方式由采购人与中标人双方共同到指定超市／农贸市场实地采价，取不少于2家的平均零售价作为当期基准价。价格核定过程双方签字确认，形成书面记录备查。</w:t>
      </w:r>
    </w:p>
    <w:p w14:paraId="39AE30BC">
      <w:pPr>
        <w:pStyle w:val="4"/>
        <w:widowControl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Style w:val="12"/>
        </w:rPr>
        <w:t>关于价格波动</w:t>
      </w:r>
      <w:r>
        <w:rPr>
          <w:rFonts w:ascii="Times New Roman" w:hAnsi="Times New Roman" w:eastAsia="仿宋_GB2312" w:cs="仿宋_GB2312"/>
          <w:b w:val="0"/>
          <w:bCs w:val="0"/>
          <w:color w:val="000000"/>
          <w:sz w:val="32"/>
          <w:szCs w:val="32"/>
        </w:rPr>
        <w:t>：当某品类市场价格波动超过约定幅度（如±1</w:t>
      </w:r>
      <w:r>
        <w:rPr>
          <w:rFonts w:hint="eastAsia" w:cs="仿宋_GB2312"/>
          <w:b w:val="0"/>
          <w:bCs w:val="0"/>
          <w:color w:val="000000"/>
          <w:sz w:val="32"/>
          <w:szCs w:val="32"/>
          <w:lang w:val="en-US" w:eastAsia="zh-CN"/>
        </w:rPr>
        <w:t>0</w:t>
      </w:r>
      <w:r>
        <w:rPr>
          <w:rFonts w:ascii="Times New Roman" w:hAnsi="Times New Roman" w:eastAsia="仿宋_GB2312" w:cs="仿宋_GB2312"/>
          <w:b w:val="0"/>
          <w:bCs w:val="0"/>
          <w:color w:val="000000"/>
          <w:sz w:val="32"/>
          <w:szCs w:val="32"/>
        </w:rPr>
        <w:t>％）时，可启动临时调价程序，由中标人提交调价函，采购人审核后确认调整。</w:t>
      </w:r>
    </w:p>
    <w:p w14:paraId="19830463">
      <w:pPr>
        <w:rPr>
          <w:rFonts w:hint="eastAsia" w:ascii="Times New Roman" w:hAnsi="Times New Roman" w:eastAsia="仿宋_GB2312" w:cs="仿宋_GB2312"/>
          <w:b w:val="0"/>
          <w:bCs w:val="0"/>
          <w:color w:val="000000"/>
          <w:sz w:val="32"/>
          <w:szCs w:val="32"/>
          <w:lang w:eastAsia="zh-CN"/>
        </w:rPr>
      </w:pPr>
    </w:p>
    <w:p w14:paraId="1659D561"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9"/>
      <w:pgMar w:top="2098" w:right="1474" w:bottom="1984" w:left="1587" w:header="851" w:footer="1417" w:gutter="0"/>
      <w:pgNumType w:fmt="decimal" w:start="1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27DF6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2AC553">
                          <w:pPr>
                            <w:pStyle w:val="5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203200" tIns="0" rIns="20320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MS+OZdEAAAAGAQAADwAAAAAAAAABACAAAAAiAAAAZHJzL2Rv&#10;d25yZXYueG1sUEsBAhQAFAAAAAgAh07iQB7wSSbPAQAAowMAAA4AAAAAAAAAAQAgAAAAIAEAAGRy&#10;cy9lMm9Eb2MueG1sUEsFBgAAAAAGAAYAWQEAAGEFAAAAAA==&#10;">
              <v:path/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742AC553">
                    <w:pPr>
                      <w:pStyle w:val="5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29FEB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517087">
                          <w:pPr>
                            <w:pStyle w:val="5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203200" tIns="0" rIns="20320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xL45l0QAAAAYBAAAPAAAAAAAAAAEAIAAAACIAAABkcnMvZG93&#10;bnJldi54bWxQSwECFAAUAAAACACHTuJAIKd+bs4BAACjAwAADgAAAAAAAAABACAAAAAgAQAAZHJz&#10;L2Uyb0RvYy54bWxQSwUGAAAAAAYABgBZAQAAYAUAAAAA&#10;">
              <v:path/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7E517087">
                    <w:pPr>
                      <w:pStyle w:val="5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6457E5">
    <w:pPr>
      <w:pStyle w:val="6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20D52C"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8260AA"/>
    <w:rsid w:val="4682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12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11">
    <w:name w:val="附录标题"/>
    <w:next w:val="1"/>
    <w:uiPriority w:val="0"/>
    <w:pPr>
      <w:overflowPunct w:val="0"/>
      <w:topLinePunct/>
      <w:spacing w:line="560" w:lineRule="exact"/>
      <w:jc w:val="left"/>
      <w:outlineLvl w:val="0"/>
    </w:pPr>
    <w:rPr>
      <w:rFonts w:ascii="Times New Roman" w:hAnsi="Times New Roman" w:eastAsia="宋体" w:cs="Times New Roman"/>
    </w:rPr>
  </w:style>
  <w:style w:type="character" w:customStyle="1" w:styleId="12">
    <w:name w:val="标题 2 Char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2026-09-14T08:14:00Z</dcterms:created>
  <dc:creator>龙D</dc:creator>
  <cp:lastModifiedBy>龙D</cp:lastModifiedBy>
  <dcterms:modified xsi:type="dcterms:W3CDTF">2026-09-14T08:14:31Z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36CEC38FE04344CF9E3D9B90E3484755_11</vt:lpwstr>
  </property>
  <property fmtid="{D5CDD505-2E9C-101B-9397-08002B2CF9AE}" pid="4" name="KSOTemplateDocerSaveRecord">
    <vt:lpwstr>eyJoZGlkIjoiNzM4MDM1ZGViMTY0NmU0NTA3MDYyMzQ2Nzk2YmExOTMiLCJ1c2VySWQiOiI0NDAyNDQyNTEifQ==</vt:lpwstr>
  </property>
</Properties>
</file>