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A56D9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b/>
          <w:bCs/>
          <w:sz w:val="28"/>
          <w:szCs w:val="36"/>
        </w:rPr>
      </w:pPr>
      <w:bookmarkStart w:id="0" w:name="_GoBack"/>
      <w:r>
        <w:rPr>
          <w:b/>
          <w:bCs/>
          <w:sz w:val="28"/>
          <w:szCs w:val="36"/>
        </w:rPr>
        <w:t>设备</w:t>
      </w:r>
      <w:r>
        <w:rPr>
          <w:rFonts w:hint="eastAsia"/>
          <w:b/>
          <w:bCs/>
          <w:sz w:val="28"/>
          <w:szCs w:val="36"/>
          <w:lang w:val="en-US" w:eastAsia="zh-CN"/>
        </w:rPr>
        <w:t>需求</w:t>
      </w:r>
      <w:r>
        <w:rPr>
          <w:b/>
          <w:bCs/>
          <w:sz w:val="28"/>
          <w:szCs w:val="36"/>
        </w:rPr>
        <w:t xml:space="preserve">如下： </w:t>
      </w:r>
    </w:p>
    <w:bookmarkEnd w:id="0"/>
    <w:p w14:paraId="57A051B2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sz w:val="24"/>
          <w:szCs w:val="32"/>
        </w:rPr>
      </w:pPr>
      <w:r>
        <w:rPr>
          <w:sz w:val="24"/>
          <w:szCs w:val="32"/>
        </w:rPr>
        <w:t>★采用LED液晶A级屏，尺寸不低于86寸，背光类型为D-LED；</w:t>
      </w:r>
    </w:p>
    <w:p w14:paraId="48EC6F1E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sz w:val="24"/>
          <w:szCs w:val="32"/>
        </w:rPr>
      </w:pPr>
      <w:r>
        <w:rPr>
          <w:sz w:val="24"/>
          <w:szCs w:val="32"/>
        </w:rPr>
        <w:t xml:space="preserve">★屏幕分辨率≥7680×4320，可视角度≥178°，屏幕响应时间≤8ms，屏幕对比度≥4000:1，亮度≥350cd/㎡； </w:t>
      </w:r>
    </w:p>
    <w:p w14:paraId="42033702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sz w:val="24"/>
          <w:szCs w:val="32"/>
        </w:rPr>
      </w:pPr>
      <w:r>
        <w:rPr>
          <w:sz w:val="24"/>
          <w:szCs w:val="32"/>
        </w:rPr>
        <w:t>▲色域检测≥90%NTSC，灰度等级≥256级，整机具有环境光感应，屏幕亮度可自动调节，具备标准模式、护眼模式、演示模式三种不同显示模式；（</w:t>
      </w:r>
      <w:r>
        <w:rPr>
          <w:rFonts w:hint="eastAsia"/>
          <w:sz w:val="24"/>
          <w:szCs w:val="32"/>
          <w:lang w:val="en-US" w:eastAsia="zh-CN"/>
        </w:rPr>
        <w:t>承诺后续可</w:t>
      </w:r>
      <w:r>
        <w:rPr>
          <w:sz w:val="24"/>
          <w:szCs w:val="32"/>
        </w:rPr>
        <w:t xml:space="preserve">提供CNAS认证的第三方权威机构的检测报告） </w:t>
      </w:r>
    </w:p>
    <w:p w14:paraId="571AD91E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sz w:val="24"/>
          <w:szCs w:val="32"/>
        </w:rPr>
      </w:pPr>
      <w:r>
        <w:rPr>
          <w:sz w:val="24"/>
          <w:szCs w:val="32"/>
        </w:rPr>
        <w:t>▲内置≥8颗麦克风，拾音距离≥12米，频响范围为100Hz-8KHz；（</w:t>
      </w:r>
      <w:r>
        <w:rPr>
          <w:rFonts w:hint="eastAsia"/>
          <w:sz w:val="24"/>
          <w:szCs w:val="32"/>
          <w:lang w:val="en-US" w:eastAsia="zh-CN"/>
        </w:rPr>
        <w:t>承诺后续可</w:t>
      </w:r>
      <w:r>
        <w:rPr>
          <w:sz w:val="24"/>
          <w:szCs w:val="32"/>
        </w:rPr>
        <w:t>提供CNAS认证的第三方权威机构的检测报告）</w:t>
      </w:r>
    </w:p>
    <w:p w14:paraId="6839F602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sz w:val="24"/>
          <w:szCs w:val="32"/>
        </w:rPr>
      </w:pPr>
      <w:r>
        <w:rPr>
          <w:sz w:val="24"/>
          <w:szCs w:val="32"/>
        </w:rPr>
        <w:t>支持抗强光功能，在100Klux光照下整机显示、书写功能正常，并支持防蓝光功能；</w:t>
      </w:r>
    </w:p>
    <w:p w14:paraId="730D6520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sz w:val="24"/>
          <w:szCs w:val="32"/>
        </w:rPr>
      </w:pPr>
      <w:r>
        <w:rPr>
          <w:sz w:val="24"/>
          <w:szCs w:val="32"/>
        </w:rPr>
        <w:t>配备双腔六驱大功率扬声器，功率≥15W</w:t>
      </w:r>
      <w:r>
        <w:rPr>
          <w:rStyle w:val="5"/>
          <w:sz w:val="24"/>
          <w:szCs w:val="32"/>
        </w:rPr>
        <w:t xml:space="preserve">2； </w:t>
      </w:r>
    </w:p>
    <w:p w14:paraId="3BB17B74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sz w:val="24"/>
          <w:szCs w:val="32"/>
        </w:rPr>
      </w:pPr>
      <w:r>
        <w:rPr>
          <w:rStyle w:val="5"/>
          <w:sz w:val="24"/>
          <w:szCs w:val="32"/>
        </w:rPr>
        <w:t xml:space="preserve">整机前置多功能物理按键，支持一键回主页、一键亮息屏、一键开关机； </w:t>
      </w:r>
    </w:p>
    <w:p w14:paraId="3AF49330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sz w:val="24"/>
          <w:szCs w:val="32"/>
        </w:rPr>
      </w:pPr>
      <w:r>
        <w:rPr>
          <w:rStyle w:val="5"/>
          <w:sz w:val="24"/>
          <w:szCs w:val="32"/>
        </w:rPr>
        <w:t>屏幕底部两侧具有双磁吸设计，可以同时固定两支手写笔；</w:t>
      </w:r>
    </w:p>
    <w:p w14:paraId="70E95F1C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sz w:val="24"/>
          <w:szCs w:val="32"/>
        </w:rPr>
      </w:pPr>
      <w:r>
        <w:rPr>
          <w:rStyle w:val="5"/>
          <w:sz w:val="24"/>
          <w:szCs w:val="32"/>
        </w:rPr>
        <w:t>▲整机采用四边红外触控技术，支持20点同时触控，触摸帧率为120Hz，触摸响应时间≤8ms，触摸分辨率≥32768</w:t>
      </w:r>
      <w:r>
        <w:rPr>
          <w:sz w:val="24"/>
          <w:szCs w:val="32"/>
        </w:rPr>
        <w:t>32768；（</w:t>
      </w:r>
      <w:r>
        <w:rPr>
          <w:rFonts w:hint="eastAsia"/>
          <w:sz w:val="24"/>
          <w:szCs w:val="32"/>
          <w:lang w:val="en-US" w:eastAsia="zh-CN"/>
        </w:rPr>
        <w:t>承诺后续可</w:t>
      </w:r>
      <w:r>
        <w:rPr>
          <w:sz w:val="24"/>
          <w:szCs w:val="32"/>
        </w:rPr>
        <w:t xml:space="preserve">提供CNAS认证的第三方权威机构的检测报告）  </w:t>
      </w:r>
    </w:p>
    <w:p w14:paraId="477DA2F9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sz w:val="24"/>
          <w:szCs w:val="32"/>
        </w:rPr>
      </w:pPr>
      <w:r>
        <w:rPr>
          <w:sz w:val="24"/>
          <w:szCs w:val="32"/>
        </w:rPr>
        <w:t>★</w:t>
      </w:r>
      <w:r>
        <w:rPr>
          <w:rFonts w:hint="eastAsia"/>
          <w:sz w:val="24"/>
          <w:szCs w:val="32"/>
          <w:lang w:val="en-US" w:eastAsia="zh-CN"/>
        </w:rPr>
        <w:t>处理器综合性能达到主频</w:t>
      </w:r>
      <w:r>
        <w:rPr>
          <w:sz w:val="24"/>
          <w:szCs w:val="32"/>
        </w:rPr>
        <w:t>≥</w:t>
      </w:r>
      <w:r>
        <w:rPr>
          <w:rFonts w:hint="eastAsia"/>
          <w:sz w:val="24"/>
          <w:szCs w:val="32"/>
          <w:lang w:val="en-US" w:eastAsia="zh-CN"/>
        </w:rPr>
        <w:t>2.4GHZ，核数</w:t>
      </w:r>
      <w:r>
        <w:rPr>
          <w:sz w:val="24"/>
          <w:szCs w:val="32"/>
        </w:rPr>
        <w:t>≥</w:t>
      </w:r>
      <w:r>
        <w:rPr>
          <w:rFonts w:hint="eastAsia"/>
          <w:sz w:val="24"/>
          <w:szCs w:val="32"/>
          <w:lang w:val="en-US" w:eastAsia="zh-CN"/>
        </w:rPr>
        <w:t>4核，</w:t>
      </w:r>
      <w:r>
        <w:rPr>
          <w:sz w:val="24"/>
          <w:szCs w:val="32"/>
        </w:rPr>
        <w:t xml:space="preserve">内存≥16G，存储≥512G； </w:t>
      </w:r>
    </w:p>
    <w:p w14:paraId="143C386A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sz w:val="24"/>
          <w:szCs w:val="32"/>
        </w:rPr>
      </w:pPr>
      <w:r>
        <w:rPr>
          <w:sz w:val="24"/>
          <w:szCs w:val="32"/>
        </w:rPr>
        <w:t>▲采用全贴合工艺，表面玻璃与液晶面板之间距离为0mm，无任何间隙，触控无偏移，侧视无重影；（</w:t>
      </w:r>
      <w:r>
        <w:rPr>
          <w:rFonts w:hint="eastAsia"/>
          <w:sz w:val="24"/>
          <w:szCs w:val="32"/>
          <w:lang w:val="en-US" w:eastAsia="zh-CN"/>
        </w:rPr>
        <w:t>承诺后续可</w:t>
      </w:r>
      <w:r>
        <w:rPr>
          <w:sz w:val="24"/>
          <w:szCs w:val="32"/>
        </w:rPr>
        <w:t xml:space="preserve">提供CNAS认证的第三方权威机构的检测报告） </w:t>
      </w:r>
    </w:p>
    <w:p w14:paraId="7AD9E684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sz w:val="24"/>
          <w:szCs w:val="32"/>
        </w:rPr>
      </w:pPr>
      <w:r>
        <w:rPr>
          <w:sz w:val="24"/>
          <w:szCs w:val="32"/>
        </w:rPr>
        <w:t>▲整机UI界面分辨率≥7680</w:t>
      </w:r>
      <w:r>
        <w:rPr>
          <w:rStyle w:val="5"/>
          <w:sz w:val="24"/>
          <w:szCs w:val="32"/>
        </w:rPr>
        <w:t>4320，自带白板、批注、设置、云屏管家，屏幕可以完整显示8K壁纸的分辨率；（</w:t>
      </w:r>
      <w:r>
        <w:rPr>
          <w:rFonts w:hint="eastAsia"/>
          <w:sz w:val="24"/>
          <w:szCs w:val="32"/>
          <w:lang w:val="en-US" w:eastAsia="zh-CN"/>
        </w:rPr>
        <w:t>承诺后续可</w:t>
      </w:r>
      <w:r>
        <w:rPr>
          <w:rStyle w:val="5"/>
          <w:sz w:val="24"/>
          <w:szCs w:val="32"/>
        </w:rPr>
        <w:t xml:space="preserve">提供CNAS认证的第三方权威机构的检测报告） </w:t>
      </w:r>
    </w:p>
    <w:p w14:paraId="383040CD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sz w:val="24"/>
          <w:szCs w:val="32"/>
        </w:rPr>
      </w:pPr>
      <w:r>
        <w:rPr>
          <w:rStyle w:val="5"/>
          <w:sz w:val="24"/>
          <w:szCs w:val="32"/>
        </w:rPr>
        <w:t>▲无线传屏器支持4k（38</w:t>
      </w:r>
      <w:r>
        <w:rPr>
          <w:rStyle w:val="5"/>
          <w:rFonts w:hint="eastAsia"/>
          <w:sz w:val="24"/>
          <w:szCs w:val="32"/>
          <w:lang w:val="en-US" w:eastAsia="zh-CN"/>
        </w:rPr>
        <w:t>4</w:t>
      </w:r>
      <w:r>
        <w:rPr>
          <w:rStyle w:val="5"/>
          <w:sz w:val="24"/>
          <w:szCs w:val="32"/>
        </w:rPr>
        <w:t>0</w:t>
      </w:r>
      <w:r>
        <w:rPr>
          <w:rStyle w:val="5"/>
          <w:rFonts w:hint="eastAsia"/>
          <w:sz w:val="24"/>
          <w:szCs w:val="32"/>
          <w:lang w:val="en-US" w:eastAsia="zh-CN"/>
        </w:rPr>
        <w:t>*</w:t>
      </w:r>
      <w:r>
        <w:rPr>
          <w:sz w:val="24"/>
          <w:szCs w:val="32"/>
        </w:rPr>
        <w:t>2160）/30fps</w:t>
      </w:r>
      <w:r>
        <w:rPr>
          <w:rFonts w:hint="eastAsia"/>
          <w:sz w:val="24"/>
          <w:szCs w:val="32"/>
          <w:lang w:val="en-US" w:eastAsia="zh-CN"/>
        </w:rPr>
        <w:t>--8k（7680*4320）</w:t>
      </w:r>
      <w:r>
        <w:rPr>
          <w:sz w:val="24"/>
          <w:szCs w:val="32"/>
        </w:rPr>
        <w:t>，具有虚拟麦克风功能，在传屏器进行投屏时，可以切换到使用整机麦克风；软件传屏支持群组模式，支持远程遥控，可以调节摄像头、扬声器、麦克风；（</w:t>
      </w:r>
      <w:r>
        <w:rPr>
          <w:rFonts w:hint="eastAsia"/>
          <w:sz w:val="24"/>
          <w:szCs w:val="32"/>
          <w:lang w:val="en-US" w:eastAsia="zh-CN"/>
        </w:rPr>
        <w:t>承诺后续可</w:t>
      </w:r>
      <w:r>
        <w:rPr>
          <w:sz w:val="24"/>
          <w:szCs w:val="32"/>
        </w:rPr>
        <w:t xml:space="preserve">提供CNAS认证的第三方权威机构的检测报告） </w:t>
      </w:r>
    </w:p>
    <w:p w14:paraId="011F3B6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sz w:val="24"/>
          <w:szCs w:val="32"/>
        </w:rPr>
      </w:pPr>
      <w:r>
        <w:rPr>
          <w:rFonts w:ascii="宋体" w:hAnsi="宋体" w:eastAsia="宋体" w:cs="宋体"/>
          <w:sz w:val="24"/>
          <w:szCs w:val="24"/>
        </w:rPr>
        <w:t>▲整机自带设备管理软件，可实现设备状态检测，支持屏蔽 USB 设备；（需提供 CNAS 认证的第三方权威机构的检测报告）</w:t>
      </w:r>
      <w:r>
        <w:rPr>
          <w:sz w:val="24"/>
          <w:szCs w:val="32"/>
        </w:rPr>
        <w:t xml:space="preserve"> </w:t>
      </w:r>
    </w:p>
    <w:p w14:paraId="740105A9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sz w:val="24"/>
          <w:szCs w:val="32"/>
        </w:rPr>
      </w:pPr>
      <w:r>
        <w:rPr>
          <w:sz w:val="24"/>
          <w:szCs w:val="32"/>
        </w:rPr>
        <w:t>▲支持智能取景，可以根据会议室人员数量和座次，自动调节构图，形成最佳会议视角；（</w:t>
      </w:r>
      <w:r>
        <w:rPr>
          <w:rFonts w:hint="eastAsia"/>
          <w:sz w:val="24"/>
          <w:szCs w:val="32"/>
          <w:lang w:val="en-US" w:eastAsia="zh-CN"/>
        </w:rPr>
        <w:t>承诺后续可</w:t>
      </w:r>
      <w:r>
        <w:rPr>
          <w:sz w:val="24"/>
          <w:szCs w:val="32"/>
        </w:rPr>
        <w:t xml:space="preserve">提供CNAS认证的第三方权威机构的检测报告） </w:t>
      </w:r>
    </w:p>
    <w:p w14:paraId="65D74E9C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sz w:val="24"/>
          <w:szCs w:val="32"/>
        </w:rPr>
      </w:pPr>
      <w:r>
        <w:rPr>
          <w:sz w:val="24"/>
          <w:szCs w:val="32"/>
        </w:rPr>
        <w:t xml:space="preserve">内置蓝牙模块，支持连接蓝牙麦克风、蓝牙音箱、蓝牙耳机，支持Wi-Fi 6，保证在无线环境中会议画面更稳定流畅； </w:t>
      </w:r>
    </w:p>
    <w:p w14:paraId="706D296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sz w:val="24"/>
          <w:szCs w:val="32"/>
        </w:rPr>
      </w:pPr>
      <w:r>
        <w:rPr>
          <w:sz w:val="24"/>
          <w:szCs w:val="32"/>
        </w:rPr>
        <w:t>★具备USB3.0、Type-C、HDMI输入、HDMI输出、音频接口等接口；</w:t>
      </w:r>
    </w:p>
    <w:p w14:paraId="57225AFC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sz w:val="34"/>
          <w:szCs w:val="34"/>
        </w:rPr>
      </w:pPr>
      <w:r>
        <w:rPr>
          <w:sz w:val="24"/>
          <w:szCs w:val="32"/>
        </w:rPr>
        <w:t>★配置移动支架；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B94EE8"/>
    <w:multiLevelType w:val="singleLevel"/>
    <w:tmpl w:val="69B94EE8"/>
    <w:lvl w:ilvl="0" w:tentative="0">
      <w:start w:val="1"/>
      <w:numFmt w:val="decimal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5D7A77"/>
    <w:rsid w:val="5F661287"/>
    <w:rsid w:val="75616C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845</Words>
  <Characters>1028</Characters>
  <Lines>0</Lines>
  <Paragraphs>0</Paragraphs>
  <TotalTime>336</TotalTime>
  <ScaleCrop>false</ScaleCrop>
  <LinksUpToDate>false</LinksUpToDate>
  <CharactersWithSpaces>1047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2026-03-17T18:27:00Z</dcterms:created>
  <dc:creator>iPhone</dc:creator>
  <cp:lastModifiedBy>招采</cp:lastModifiedBy>
  <cp:lastPrinted>2026-09-10T09:35:00Z</cp:lastPrinted>
  <dcterms:modified xsi:type="dcterms:W3CDTF">2026-09-10T09:39:13Z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49CCAFB4C8D2F66320DBB7693F52B980_31</vt:lpwstr>
  </property>
  <property fmtid="{D5CDD505-2E9C-101B-9397-08002B2CF9AE}" pid="4" name="KSOTemplateDocerSaveRecord">
    <vt:lpwstr>eyJoZGlkIjoiNWE0YTk4Y2VjMWZmM2ZhNzJjYzJhNDU3N2ZhYzZhNTAiLCJ1c2VySWQiOiIzODY5ODE0NDQifQ==</vt:lpwstr>
  </property>
</Properties>
</file>