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contextualSpacing/>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val="en-US" w:eastAsia="zh-CN"/>
        </w:rPr>
        <w:t>附件2：</w:t>
      </w:r>
      <w:r>
        <w:rPr>
          <w:rFonts w:hint="eastAsia" w:ascii="宋体" w:hAnsi="宋体" w:eastAsia="宋体" w:cs="Times New Roman"/>
          <w:b/>
          <w:color w:val="auto"/>
          <w:sz w:val="32"/>
          <w:szCs w:val="32"/>
          <w:highlight w:val="none"/>
        </w:rPr>
        <w:t>承诺函</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left="0" w:right="0" w:firstLine="420"/>
        <w:jc w:val="left"/>
        <w:rPr>
          <w:rFonts w:hint="default" w:ascii="宋体" w:hAnsi="宋体" w:eastAsia="宋体" w:cs="仿宋_GB2312"/>
          <w:b/>
          <w:bCs/>
          <w:color w:val="000000"/>
          <w:sz w:val="24"/>
          <w:lang w:val="en-US" w:eastAsia="zh-CN"/>
        </w:rPr>
      </w:pPr>
      <w:r>
        <w:rPr>
          <w:rFonts w:hint="eastAsia" w:ascii="宋体" w:hAnsi="宋体" w:eastAsia="Arial" w:cs="仿宋_GB2312"/>
          <w:snapToGrid w:val="0"/>
          <w:color w:val="000000"/>
          <w:kern w:val="0"/>
          <w:sz w:val="24"/>
          <w:szCs w:val="21"/>
          <w:lang w:val="en-US" w:eastAsia="zh-CN" w:bidi="ar-SA"/>
        </w:rPr>
        <w:t>我方承诺完全有能力承接和完成《桂平市人民医院购买2026年护士鞋项目</w:t>
      </w:r>
      <w:r>
        <w:rPr>
          <w:rFonts w:hint="eastAsia" w:ascii="宋体" w:hAnsi="宋体" w:eastAsia="Arial" w:cs="仿宋_GB2312"/>
          <w:snapToGrid w:val="0"/>
          <w:color w:val="000000"/>
          <w:kern w:val="0"/>
          <w:sz w:val="24"/>
          <w:szCs w:val="21"/>
          <w:lang w:val="en-US" w:eastAsia="zh-CN" w:bidi="ar-SA"/>
        </w:rPr>
        <w:t>》的能力，如若成交该项目，保证按时、按质、按量完成该项目的相关工作，否则自愿接受和承担违约所需要承担的责任。</w:t>
      </w:r>
    </w:p>
    <w:p>
      <w:pPr>
        <w:spacing w:line="360" w:lineRule="auto"/>
        <w:ind w:firstLine="482" w:firstLineChars="200"/>
        <w:contextualSpacing/>
        <w:rPr>
          <w:rFonts w:hint="eastAsia" w:ascii="宋体" w:hAnsi="宋体" w:cs="仿宋_GB2312"/>
          <w:b/>
          <w:bCs/>
          <w:color w:val="000000"/>
          <w:sz w:val="24"/>
        </w:rPr>
      </w:pPr>
      <w:r>
        <w:rPr>
          <w:rFonts w:hint="eastAsia" w:ascii="宋体" w:hAnsi="宋体" w:eastAsia="宋体" w:cs="仿宋_GB2312"/>
          <w:b/>
          <w:bCs/>
          <w:color w:val="000000"/>
          <w:sz w:val="24"/>
          <w:lang w:val="en-US" w:eastAsia="zh-CN"/>
        </w:rPr>
        <w:t>二、</w:t>
      </w:r>
      <w:r>
        <w:rPr>
          <w:rFonts w:hint="eastAsia" w:ascii="宋体" w:hAnsi="宋体" w:cs="仿宋_GB2312"/>
          <w:b/>
          <w:bCs/>
          <w:color w:val="000000"/>
          <w:sz w:val="24"/>
        </w:rPr>
        <w:t>我方承诺无下列相互串通</w:t>
      </w:r>
      <w:r>
        <w:rPr>
          <w:rFonts w:hint="eastAsia" w:ascii="宋体" w:hAnsi="宋体" w:eastAsia="宋体" w:cs="仿宋_GB2312"/>
          <w:b/>
          <w:bCs/>
          <w:color w:val="000000"/>
          <w:sz w:val="24"/>
          <w:lang w:val="en-US" w:eastAsia="zh-CN"/>
        </w:rPr>
        <w:t>竞争</w:t>
      </w:r>
      <w:r>
        <w:rPr>
          <w:rFonts w:hint="eastAsia" w:ascii="宋体" w:hAnsi="宋体" w:cs="仿宋_GB2312"/>
          <w:b/>
          <w:bCs/>
          <w:color w:val="000000"/>
          <w:sz w:val="24"/>
        </w:rPr>
        <w:t>的情形：</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 xml:space="preserve">1.不同供应商的响应文件由同一单位或者个人编制； </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2.不同供应商委托同一单位或者个人办理</w:t>
      </w:r>
      <w:r>
        <w:rPr>
          <w:rFonts w:hint="eastAsia" w:ascii="宋体" w:hAnsi="宋体" w:eastAsia="宋体" w:cs="仿宋_GB2312"/>
          <w:color w:val="000000"/>
          <w:sz w:val="24"/>
          <w:lang w:val="en-US" w:eastAsia="zh-CN"/>
        </w:rPr>
        <w:t>采购项目</w:t>
      </w:r>
      <w:r>
        <w:rPr>
          <w:rFonts w:hint="eastAsia" w:ascii="宋体" w:hAnsi="宋体" w:cs="仿宋_GB2312"/>
          <w:color w:val="000000"/>
          <w:sz w:val="24"/>
        </w:rPr>
        <w:t>事宜；</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3.不同供应商的响应文件载明的项目管理员为同一个人；</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w:t>
      </w:r>
      <w:r>
        <w:rPr>
          <w:rFonts w:hint="eastAsia" w:ascii="宋体" w:hAnsi="宋体" w:eastAsia="宋体" w:cs="仿宋_GB2312"/>
          <w:color w:val="000000"/>
          <w:spacing w:val="-6"/>
          <w:sz w:val="24"/>
          <w:lang w:val="en-US" w:eastAsia="zh-CN"/>
        </w:rPr>
        <w:t>响应</w:t>
      </w:r>
      <w:r>
        <w:rPr>
          <w:rFonts w:hint="eastAsia" w:ascii="宋体" w:hAnsi="宋体" w:cs="仿宋_GB2312"/>
          <w:color w:val="000000"/>
          <w:spacing w:val="-6"/>
          <w:sz w:val="24"/>
        </w:rPr>
        <w:t>报价呈规律性差异；</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5.不同供应商的响应文件相互混装；</w:t>
      </w:r>
      <w:bookmarkStart w:id="0" w:name="_GoBack"/>
      <w:bookmarkEnd w:id="0"/>
    </w:p>
    <w:p>
      <w:pPr>
        <w:spacing w:line="360" w:lineRule="auto"/>
        <w:ind w:firstLine="480" w:firstLineChars="200"/>
        <w:contextualSpacing/>
        <w:rPr>
          <w:rFonts w:hint="default"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6.</w:t>
      </w:r>
      <w:r>
        <w:rPr>
          <w:rFonts w:hint="eastAsia" w:ascii="宋体" w:hAnsi="宋体" w:cs="仿宋_GB2312"/>
          <w:color w:val="000000"/>
          <w:sz w:val="24"/>
        </w:rPr>
        <w:t>不同供应商的响应文件</w:t>
      </w:r>
      <w:r>
        <w:rPr>
          <w:rFonts w:hint="eastAsia" w:ascii="宋体" w:hAnsi="宋体" w:eastAsia="宋体" w:cs="仿宋_GB2312"/>
          <w:color w:val="000000"/>
          <w:sz w:val="24"/>
          <w:lang w:val="en-US" w:eastAsia="zh-CN"/>
        </w:rPr>
        <w:t>在同一台电脑制定；</w:t>
      </w:r>
    </w:p>
    <w:p>
      <w:pPr>
        <w:spacing w:line="360" w:lineRule="auto"/>
        <w:ind w:firstLine="482" w:firstLineChars="200"/>
        <w:contextualSpacing/>
        <w:rPr>
          <w:rFonts w:hint="eastAsia" w:ascii="宋体" w:hAnsi="宋体" w:cs="仿宋_GB2312"/>
          <w:b/>
          <w:bCs/>
          <w:color w:val="000000"/>
          <w:sz w:val="24"/>
        </w:rPr>
      </w:pPr>
      <w:r>
        <w:rPr>
          <w:rFonts w:hint="eastAsia" w:ascii="宋体" w:hAnsi="宋体" w:eastAsia="宋体" w:cs="仿宋_GB2312"/>
          <w:b/>
          <w:bCs/>
          <w:color w:val="000000"/>
          <w:sz w:val="24"/>
          <w:lang w:val="en-US" w:eastAsia="zh-CN"/>
        </w:rPr>
        <w:t>三</w:t>
      </w:r>
      <w:r>
        <w:rPr>
          <w:rFonts w:hint="eastAsia" w:ascii="宋体" w:hAnsi="宋体" w:cs="仿宋_GB2312"/>
          <w:b/>
          <w:bCs/>
          <w:color w:val="000000"/>
          <w:sz w:val="24"/>
        </w:rPr>
        <w:t>、我方承诺无下列恶意串通的情形：</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2.供应商按照采购人的授意撤换、修改响应文件；</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5.供应商之间事先约定一致抬高或者压低</w:t>
      </w:r>
      <w:r>
        <w:rPr>
          <w:rFonts w:hint="eastAsia" w:ascii="宋体" w:hAnsi="宋体" w:eastAsia="宋体" w:cs="仿宋_GB2312"/>
          <w:color w:val="000000"/>
          <w:sz w:val="24"/>
          <w:lang w:val="en-US" w:eastAsia="zh-CN"/>
        </w:rPr>
        <w:t>响应</w:t>
      </w:r>
      <w:r>
        <w:rPr>
          <w:rFonts w:hint="eastAsia" w:ascii="宋体" w:hAnsi="宋体" w:cs="仿宋_GB2312"/>
          <w:color w:val="000000"/>
          <w:sz w:val="24"/>
        </w:rPr>
        <w:t>报价，或者在竞争性磋商项目中事先约定轮流以高价位或者低价位成交，或者事先约定由某一特定供应商成交，然后再参加</w:t>
      </w:r>
      <w:r>
        <w:rPr>
          <w:rFonts w:hint="eastAsia" w:ascii="宋体" w:hAnsi="宋体" w:eastAsia="宋体" w:cs="仿宋_GB2312"/>
          <w:color w:val="000000"/>
          <w:sz w:val="24"/>
          <w:lang w:val="en-US" w:eastAsia="zh-CN"/>
        </w:rPr>
        <w:t>评审</w:t>
      </w:r>
      <w:r>
        <w:rPr>
          <w:rFonts w:hint="eastAsia" w:ascii="宋体" w:hAnsi="宋体" w:cs="仿宋_GB2312"/>
          <w:color w:val="000000"/>
          <w:sz w:val="24"/>
        </w:rPr>
        <w:t>；</w:t>
      </w:r>
    </w:p>
    <w:p>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000000"/>
          <w:spacing w:val="-6"/>
          <w:sz w:val="24"/>
        </w:rPr>
      </w:pPr>
      <w:r>
        <w:rPr>
          <w:rFonts w:hint="eastAsia" w:ascii="宋体" w:hAnsi="宋体" w:cs="仿宋_GB2312"/>
          <w:color w:val="000000"/>
          <w:sz w:val="24"/>
        </w:rPr>
        <w:t>7.供应商与采购人之间、供应商相互之间，为</w:t>
      </w:r>
      <w:r>
        <w:rPr>
          <w:rFonts w:hint="eastAsia" w:ascii="宋体" w:hAnsi="宋体" w:cs="仿宋_GB2312"/>
          <w:color w:val="000000"/>
          <w:spacing w:val="-6"/>
          <w:sz w:val="24"/>
        </w:rPr>
        <w:t>谋求特定供应商成交或者排斥其他供应商的其他串通行为。</w:t>
      </w:r>
    </w:p>
    <w:p>
      <w:pPr>
        <w:spacing w:line="360" w:lineRule="auto"/>
        <w:ind w:firstLine="456" w:firstLineChars="200"/>
        <w:contextualSpacing/>
        <w:rPr>
          <w:rFonts w:hint="eastAsia" w:ascii="宋体" w:hAnsi="宋体" w:cs="仿宋_GB2312"/>
          <w:color w:val="000000"/>
          <w:spacing w:val="-6"/>
          <w:sz w:val="24"/>
        </w:rPr>
      </w:pPr>
    </w:p>
    <w:p>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pPr>
        <w:spacing w:line="360" w:lineRule="auto"/>
        <w:contextualSpacing/>
        <w:rPr>
          <w:rFonts w:hint="eastAsia" w:ascii="宋体" w:hAnsi="宋体" w:cs="仿宋_GB2312"/>
          <w:color w:val="000000"/>
          <w:sz w:val="24"/>
        </w:rPr>
      </w:pPr>
    </w:p>
    <w:p>
      <w:pPr>
        <w:spacing w:line="360" w:lineRule="auto"/>
        <w:ind w:firstLine="3600" w:firstLineChars="1500"/>
        <w:contextualSpacing/>
        <w:rPr>
          <w:rFonts w:hint="eastAsia" w:ascii="宋体" w:hAnsi="宋体" w:cs="仿宋_GB2312"/>
          <w:color w:val="000000"/>
          <w:sz w:val="24"/>
        </w:rPr>
      </w:pPr>
      <w:r>
        <w:rPr>
          <w:rFonts w:hint="eastAsia" w:ascii="宋体" w:hAnsi="宋体" w:cs="仿宋_GB2312"/>
          <w:color w:val="000000"/>
          <w:sz w:val="24"/>
        </w:rPr>
        <w:t>供应商（盖公章）：</w:t>
      </w:r>
    </w:p>
    <w:p>
      <w:pPr>
        <w:spacing w:line="360" w:lineRule="auto"/>
        <w:ind w:firstLine="480" w:firstLineChars="200"/>
        <w:contextualSpacing/>
        <w:jc w:val="center"/>
        <w:rPr>
          <w:rFonts w:hint="eastAsia"/>
        </w:rPr>
      </w:pPr>
      <w:r>
        <w:rPr>
          <w:rFonts w:hint="eastAsia" w:ascii="宋体" w:hAnsi="宋体" w:cs="仿宋_GB2312"/>
          <w:color w:val="000000"/>
          <w:sz w:val="24"/>
        </w:rPr>
        <w:t xml:space="preserve">                               年   月   日</w:t>
      </w:r>
    </w:p>
    <w:sectPr>
      <w:pgSz w:w="12460" w:h="16010"/>
      <w:pgMar w:top="1360" w:right="1869" w:bottom="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C5F23"/>
    <w:multiLevelType w:val="singleLevel"/>
    <w:tmpl w:val="D53C5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YWRkMmVjMzZlYWFjNDAxM2E4YjI4ZjU2Yzk3ZGIifQ=="/>
  </w:docVars>
  <w:rsids>
    <w:rsidRoot w:val="00000000"/>
    <w:rsid w:val="0603173B"/>
    <w:rsid w:val="1396079C"/>
    <w:rsid w:val="27412C68"/>
    <w:rsid w:val="2BFD4416"/>
    <w:rsid w:val="330D1016"/>
    <w:rsid w:val="38682C24"/>
    <w:rsid w:val="38A65747"/>
    <w:rsid w:val="3938734E"/>
    <w:rsid w:val="580C528D"/>
    <w:rsid w:val="59DE50A2"/>
    <w:rsid w:val="73DA541B"/>
    <w:rsid w:val="767655E6"/>
    <w:rsid w:val="782C7FD5"/>
    <w:rsid w:val="785235DF"/>
    <w:rsid w:val="7DE86E5C"/>
    <w:rsid w:val="7F9D4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601</Words>
  <Characters>614</Characters>
  <TotalTime>0</TotalTime>
  <ScaleCrop>false</ScaleCrop>
  <LinksUpToDate>false</LinksUpToDate>
  <CharactersWithSpaces>652</CharactersWithSpaces>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2024-11-11T09:51:00Z</dcterms:created>
  <dc:creator>Kingsoft-PDF</dc:creator>
  <cp:lastModifiedBy>慶</cp:lastModifiedBy>
  <dcterms:modified xsi:type="dcterms:W3CDTF">2026-06-09T10:11:38Z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2024-11-11T09:51:08Z</vt:filetime>
  </property>
  <property fmtid="{D5CDD505-2E9C-101B-9397-08002B2CF9AE}" pid="4" name="UsrData">
    <vt:lpwstr>673163096631a70020726d97wl</vt:lpwstr>
  </property>
  <property fmtid="{D5CDD505-2E9C-101B-9397-08002B2CF9AE}" pid="5" name="KSOProductBuildVer">
    <vt:lpwstr>2052-11.8.2.11813</vt:lpwstr>
  </property>
  <property fmtid="{D5CDD505-2E9C-101B-9397-08002B2CF9AE}" pid="6" name="ICV">
    <vt:lpwstr>6EC47936E6A84D28BB5612B79AC33A8E_12</vt:lpwstr>
  </property>
  <property fmtid="{D5CDD505-2E9C-101B-9397-08002B2CF9AE}" pid="7" name="KSOTemplateDocerSaveRecord">
    <vt:lpwstr>eyJoZGlkIjoiMzUwMmEzYjJjZDc1MTA0NzAzYWIzYWFhZDU2ZjE5NDMiLCJ1c2VySWQiOiIzODY5ODE0NDQifQ==</vt:lpwstr>
  </property>
</Properties>
</file>