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698FB">
      <w:pPr>
        <w:numPr>
          <w:ilvl w:val="0"/>
          <w:numId w:val="0"/>
        </w:numPr>
        <w:spacing w:line="360" w:lineRule="auto"/>
        <w:contextualSpacing/>
        <w:jc w:val="both"/>
        <w:rPr>
          <w:rFonts w:hint="default"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附件2</w:t>
      </w:r>
    </w:p>
    <w:p w14:paraId="653E9ED5">
      <w:pPr>
        <w:numPr>
          <w:ilvl w:val="0"/>
          <w:numId w:val="0"/>
        </w:numPr>
        <w:spacing w:line="360" w:lineRule="auto"/>
        <w:ind w:leftChars="200"/>
        <w:contextualSpacing/>
        <w:jc w:val="center"/>
        <w:rPr>
          <w:rFonts w:hint="default"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供应商承诺书</w:t>
      </w:r>
    </w:p>
    <w:p w14:paraId="5B8CBA22">
      <w:pPr>
        <w:spacing w:line="360" w:lineRule="auto"/>
        <w:ind w:firstLine="480" w:firstLineChars="200"/>
        <w:contextualSpacing/>
        <w:rPr>
          <w:rFonts w:hint="eastAsia" w:ascii="宋体" w:hAnsi="宋体" w:cs="仿宋_GB2312"/>
          <w:b/>
          <w:bCs/>
          <w:color w:val="000000"/>
          <w:sz w:val="24"/>
        </w:rPr>
      </w:pPr>
      <w:r>
        <w:rPr>
          <w:rFonts w:hint="eastAsia" w:ascii="宋体" w:hAnsi="宋体" w:cs="仿宋_GB2312"/>
          <w:b/>
          <w:bCs/>
          <w:color w:val="000000"/>
          <w:sz w:val="24"/>
        </w:rPr>
        <w:t>一、我方承诺无下列相互串通</w:t>
      </w:r>
      <w:r>
        <w:rPr>
          <w:rFonts w:hint="eastAsia" w:ascii="宋体" w:hAnsi="宋体" w:eastAsia="宋体" w:cs="仿宋_GB2312"/>
          <w:b/>
          <w:bCs/>
          <w:color w:val="000000"/>
          <w:sz w:val="24"/>
          <w:lang w:val="en-US" w:eastAsia="zh-CN"/>
        </w:rPr>
        <w:t>竞争</w:t>
      </w:r>
      <w:r>
        <w:rPr>
          <w:rFonts w:hint="eastAsia" w:ascii="宋体" w:hAnsi="宋体" w:cs="仿宋_GB2312"/>
          <w:b/>
          <w:bCs/>
          <w:color w:val="000000"/>
          <w:sz w:val="24"/>
        </w:rPr>
        <w:t>的情形：</w:t>
      </w:r>
    </w:p>
    <w:p w14:paraId="202ACC7D">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 xml:space="preserve">1.不同供应商的响应文件由同一单位或者个人编制； </w:t>
      </w:r>
    </w:p>
    <w:p w14:paraId="086E05EF">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2.不同供应商委托同一单位或者个人办理</w:t>
      </w:r>
      <w:r>
        <w:rPr>
          <w:rFonts w:hint="eastAsia" w:ascii="宋体" w:hAnsi="宋体" w:eastAsia="宋体" w:cs="仿宋_GB2312"/>
          <w:color w:val="000000"/>
          <w:sz w:val="24"/>
          <w:lang w:val="en-US" w:eastAsia="zh-CN"/>
        </w:rPr>
        <w:t>采购项目</w:t>
      </w:r>
      <w:r>
        <w:rPr>
          <w:rFonts w:hint="eastAsia" w:ascii="宋体" w:hAnsi="宋体" w:cs="仿宋_GB2312"/>
          <w:color w:val="000000"/>
          <w:sz w:val="24"/>
        </w:rPr>
        <w:t>事宜；</w:t>
      </w:r>
    </w:p>
    <w:p w14:paraId="68665989">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3.不同供应商的响应文件载明的项目管理员为同一个人；</w:t>
      </w:r>
    </w:p>
    <w:p w14:paraId="385DEE08">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4.不</w:t>
      </w:r>
      <w:r>
        <w:rPr>
          <w:rFonts w:hint="eastAsia" w:ascii="宋体" w:hAnsi="宋体" w:cs="仿宋_GB2312"/>
          <w:color w:val="000000"/>
          <w:spacing w:val="-6"/>
          <w:sz w:val="24"/>
        </w:rPr>
        <w:t>同供应商的响应文件异常一致或者</w:t>
      </w:r>
      <w:r>
        <w:rPr>
          <w:rFonts w:hint="eastAsia" w:ascii="宋体" w:hAnsi="宋体" w:eastAsia="宋体" w:cs="仿宋_GB2312"/>
          <w:color w:val="000000"/>
          <w:spacing w:val="-6"/>
          <w:sz w:val="24"/>
          <w:lang w:val="en-US" w:eastAsia="zh-CN"/>
        </w:rPr>
        <w:t>响应</w:t>
      </w:r>
      <w:r>
        <w:rPr>
          <w:rFonts w:hint="eastAsia" w:ascii="宋体" w:hAnsi="宋体" w:cs="仿宋_GB2312"/>
          <w:color w:val="000000"/>
          <w:spacing w:val="-6"/>
          <w:sz w:val="24"/>
        </w:rPr>
        <w:t>报价呈规律性差异；</w:t>
      </w:r>
    </w:p>
    <w:p w14:paraId="54C170A1">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5.不同供应商的响应文件相互混装；</w:t>
      </w:r>
      <w:bookmarkStart w:id="0" w:name="_GoBack"/>
      <w:bookmarkEnd w:id="0"/>
    </w:p>
    <w:p w14:paraId="3B1A4E86">
      <w:pPr>
        <w:spacing w:line="360" w:lineRule="auto"/>
        <w:ind w:firstLine="480" w:firstLineChars="200"/>
        <w:contextualSpacing/>
        <w:rPr>
          <w:rFonts w:hint="eastAsia" w:ascii="宋体" w:hAnsi="宋体" w:cs="仿宋_GB2312"/>
          <w:b/>
          <w:bCs/>
          <w:color w:val="000000"/>
          <w:sz w:val="24"/>
        </w:rPr>
      </w:pPr>
      <w:r>
        <w:rPr>
          <w:rFonts w:hint="eastAsia" w:ascii="宋体" w:hAnsi="宋体" w:cs="仿宋_GB2312"/>
          <w:b/>
          <w:bCs/>
          <w:color w:val="000000"/>
          <w:sz w:val="24"/>
        </w:rPr>
        <w:t>二、我方承诺无下列恶意串通的情形：</w:t>
      </w:r>
    </w:p>
    <w:p w14:paraId="3254B1C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1.供应商直接或者间接从采购人处获得其他供应商的相关信息并修改其响应文件；</w:t>
      </w:r>
    </w:p>
    <w:p w14:paraId="2622B100">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2.供应商按照采购人的授意撤换、修改响应文件；</w:t>
      </w:r>
    </w:p>
    <w:p w14:paraId="6B34963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3.供</w:t>
      </w:r>
      <w:r>
        <w:rPr>
          <w:rFonts w:hint="eastAsia" w:ascii="宋体" w:hAnsi="宋体" w:cs="仿宋_GB2312"/>
          <w:color w:val="000000"/>
          <w:spacing w:val="-6"/>
          <w:sz w:val="24"/>
        </w:rPr>
        <w:t>应商之间协商报价、技术方案等响应文件的实质性内容；</w:t>
      </w:r>
    </w:p>
    <w:p w14:paraId="765392C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4.属于同一集团、协会、商会等组织成员的供应商按照该组织要求协同参加采购活动；</w:t>
      </w:r>
    </w:p>
    <w:p w14:paraId="2604B5C9">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5.供应商之间事先约定一致抬高或者压低</w:t>
      </w:r>
      <w:r>
        <w:rPr>
          <w:rFonts w:hint="eastAsia" w:ascii="宋体" w:hAnsi="宋体" w:eastAsia="宋体" w:cs="仿宋_GB2312"/>
          <w:color w:val="000000"/>
          <w:sz w:val="24"/>
          <w:lang w:val="en-US" w:eastAsia="zh-CN"/>
        </w:rPr>
        <w:t>响应</w:t>
      </w:r>
      <w:r>
        <w:rPr>
          <w:rFonts w:hint="eastAsia" w:ascii="宋体" w:hAnsi="宋体" w:cs="仿宋_GB2312"/>
          <w:color w:val="000000"/>
          <w:sz w:val="24"/>
        </w:rPr>
        <w:t>报价，或者在竞争性磋商项目中事先约定轮流以高价位或者低价位成交，或者事先约定由某一特定供应商成交，然后再参加</w:t>
      </w:r>
      <w:r>
        <w:rPr>
          <w:rFonts w:hint="eastAsia" w:ascii="宋体" w:hAnsi="宋体" w:eastAsia="宋体" w:cs="仿宋_GB2312"/>
          <w:color w:val="000000"/>
          <w:sz w:val="24"/>
          <w:lang w:val="en-US" w:eastAsia="zh-CN"/>
        </w:rPr>
        <w:t>评审</w:t>
      </w:r>
      <w:r>
        <w:rPr>
          <w:rFonts w:hint="eastAsia" w:ascii="宋体" w:hAnsi="宋体" w:cs="仿宋_GB2312"/>
          <w:color w:val="000000"/>
          <w:sz w:val="24"/>
        </w:rPr>
        <w:t>；</w:t>
      </w:r>
    </w:p>
    <w:p w14:paraId="6C77625A">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6.供应商之间商定部分供应商放弃参加采购活动或者放弃成交；</w:t>
      </w:r>
    </w:p>
    <w:p w14:paraId="7C95DAED">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7.供应商与采购人之间、供应商相互之间，为</w:t>
      </w:r>
      <w:r>
        <w:rPr>
          <w:rFonts w:hint="eastAsia" w:ascii="宋体" w:hAnsi="宋体" w:cs="仿宋_GB2312"/>
          <w:color w:val="000000"/>
          <w:spacing w:val="-6"/>
          <w:sz w:val="24"/>
        </w:rPr>
        <w:t>谋求特定供应商成交或者排斥其他供应商的其他串通行为。</w:t>
      </w:r>
    </w:p>
    <w:p w14:paraId="7364EFFC">
      <w:pPr>
        <w:spacing w:line="360" w:lineRule="auto"/>
        <w:ind w:firstLine="480" w:firstLineChars="200"/>
        <w:contextualSpacing/>
        <w:rPr>
          <w:rFonts w:hint="eastAsia" w:ascii="宋体" w:hAnsi="宋体" w:cs="仿宋_GB2312"/>
          <w:color w:val="000000"/>
          <w:sz w:val="24"/>
        </w:rPr>
      </w:pPr>
    </w:p>
    <w:p w14:paraId="77C440E8">
      <w:pPr>
        <w:spacing w:line="360" w:lineRule="auto"/>
        <w:ind w:firstLine="480" w:firstLineChars="200"/>
        <w:contextualSpacing/>
        <w:rPr>
          <w:rFonts w:hint="eastAsia" w:ascii="宋体" w:hAnsi="宋体" w:cs="仿宋_GB2312"/>
          <w:b/>
          <w:bCs/>
          <w:color w:val="000000"/>
          <w:sz w:val="24"/>
        </w:rPr>
      </w:pPr>
      <w:r>
        <w:rPr>
          <w:rFonts w:hint="eastAsia" w:ascii="宋体" w:hAnsi="宋体" w:cs="仿宋_GB2312"/>
          <w:b/>
          <w:bCs/>
          <w:color w:val="000000"/>
          <w:sz w:val="24"/>
        </w:rPr>
        <w:t>以上情形一经核查属实，我方愿意承担一切后果，并不再寻求任何旨在减轻或者免除法律责任的辩解。</w:t>
      </w:r>
    </w:p>
    <w:p w14:paraId="7FECE956">
      <w:pPr>
        <w:spacing w:line="360" w:lineRule="auto"/>
        <w:contextualSpacing/>
        <w:rPr>
          <w:rFonts w:hint="eastAsia" w:ascii="宋体" w:hAnsi="宋体" w:cs="仿宋_GB2312"/>
          <w:color w:val="000000"/>
          <w:sz w:val="24"/>
        </w:rPr>
      </w:pPr>
    </w:p>
    <w:p w14:paraId="30932DCA">
      <w:pPr>
        <w:spacing w:line="360" w:lineRule="auto"/>
        <w:ind w:firstLine="3600" w:firstLineChars="1500"/>
        <w:contextualSpacing/>
        <w:rPr>
          <w:rFonts w:hint="eastAsia" w:ascii="宋体" w:hAnsi="宋体" w:cs="仿宋_GB2312"/>
          <w:color w:val="000000"/>
          <w:sz w:val="24"/>
        </w:rPr>
      </w:pPr>
      <w:r>
        <w:rPr>
          <w:rFonts w:hint="eastAsia" w:ascii="宋体" w:hAnsi="宋体" w:cs="仿宋_GB2312"/>
          <w:color w:val="000000"/>
          <w:sz w:val="24"/>
        </w:rPr>
        <w:t>供应商（盖公章）：</w:t>
      </w:r>
    </w:p>
    <w:p w14:paraId="21E99E22">
      <w:pPr>
        <w:spacing w:line="360" w:lineRule="auto"/>
        <w:ind w:firstLine="480" w:firstLineChars="200"/>
        <w:contextualSpacing/>
        <w:jc w:val="center"/>
        <w:rPr>
          <w:rFonts w:hint="eastAsia" w:ascii="宋体" w:hAnsi="宋体" w:eastAsia="宋体" w:cs="Times New Roman"/>
          <w:b/>
          <w:color w:val="auto"/>
          <w:sz w:val="32"/>
          <w:szCs w:val="32"/>
          <w:highlight w:val="none"/>
        </w:rPr>
      </w:pPr>
      <w:r>
        <w:rPr>
          <w:rFonts w:hint="eastAsia" w:ascii="宋体" w:hAnsi="宋体" w:cs="仿宋_GB2312"/>
          <w:color w:val="000000"/>
          <w:sz w:val="24"/>
        </w:rPr>
        <w:t xml:space="preserve">                               年   月   日</w:t>
      </w:r>
    </w:p>
    <w:p w14:paraId="71FD8406">
      <w:pPr>
        <w:rPr>
          <w:rFonts w:hint="eastAsia"/>
        </w:rPr>
      </w:pPr>
    </w:p>
    <w:sectPr>
      <w:pgSz w:w="12460" w:h="16010"/>
      <w:pgMar w:top="1360" w:right="1869" w:bottom="0" w:left="17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0YWRkMmVjMzZlYWFjNDAxM2E4YjI4ZjU2Yzk3ZGIifQ=="/>
  </w:docVars>
  <w:rsids>
    <w:rsidRoot w:val="00000000"/>
    <w:rsid w:val="112E5386"/>
    <w:rsid w:val="1396079C"/>
    <w:rsid w:val="27412C68"/>
    <w:rsid w:val="38682C24"/>
    <w:rsid w:val="38A65747"/>
    <w:rsid w:val="59DE50A2"/>
    <w:rsid w:val="767655E6"/>
    <w:rsid w:val="782C7FD5"/>
    <w:rsid w:val="7C9035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498</Words>
  <Characters>510</Characters>
  <TotalTime>6</TotalTime>
  <ScaleCrop>false</ScaleCrop>
  <LinksUpToDate>false</LinksUpToDate>
  <CharactersWithSpaces>548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2024-11-11T09:51:00Z</dcterms:created>
  <dc:creator>Kingsoft-PDF</dc:creator>
  <cp:lastModifiedBy>慶</cp:lastModifiedBy>
  <dcterms:modified xsi:type="dcterms:W3CDTF">2025-12-16T08:52:13Z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2024-11-11T09:51:08Z</vt:filetime>
  </property>
  <property fmtid="{D5CDD505-2E9C-101B-9397-08002B2CF9AE}" pid="4" name="UsrData">
    <vt:lpwstr>673163096631a70020726d97wl</vt:lpwstr>
  </property>
  <property fmtid="{D5CDD505-2E9C-101B-9397-08002B2CF9AE}" pid="5" name="KSOProductBuildVer">
    <vt:lpwstr>2052-12.1.0.24034</vt:lpwstr>
  </property>
  <property fmtid="{D5CDD505-2E9C-101B-9397-08002B2CF9AE}" pid="6" name="ICV">
    <vt:lpwstr>6EC47936E6A84D28BB5612B79AC33A8E_12</vt:lpwstr>
  </property>
  <property fmtid="{D5CDD505-2E9C-101B-9397-08002B2CF9AE}" pid="7" name="KSOTemplateDocerSaveRecord">
    <vt:lpwstr>eyJoZGlkIjoiMzUwMmEzYjJjZDc1MTA0NzAzYWIzYWFhZDU2ZjE5NDMiLCJ1c2VySWQiOiIzODY5ODE0NDQifQ==</vt:lpwstr>
  </property>
</Properties>
</file>