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54A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atLeast"/>
        <w:jc w:val="center"/>
        <w:textAlignment w:val="auto"/>
        <w:outlineLvl w:val="0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</w:pPr>
      <w:bookmarkStart w:id="0" w:name="_Toc22412"/>
      <w:bookmarkStart w:id="1" w:name="_Toc25451"/>
      <w:bookmarkStart w:id="2" w:name="_Toc22895"/>
    </w:p>
    <w:p w14:paraId="5982A265">
      <w:pPr>
        <w:pStyle w:val="2"/>
        <w:ind w:firstLine="2741" w:firstLineChars="1300"/>
        <w:rPr>
          <w:rFonts w:hint="default" w:eastAsia="宋体"/>
          <w:lang w:val="en-US" w:eastAsia="zh-CN"/>
        </w:rPr>
      </w:pPr>
      <w:r>
        <w:rPr>
          <w:rFonts w:hint="eastAsia" w:cs="宋体"/>
          <w:b/>
          <w:bCs w:val="0"/>
          <w:color w:val="auto"/>
          <w:sz w:val="21"/>
          <w:szCs w:val="21"/>
          <w:highlight w:val="none"/>
          <w:lang w:val="en-US" w:eastAsia="zh-CN"/>
        </w:rPr>
        <w:t>评分标准</w:t>
      </w:r>
    </w:p>
    <w:tbl>
      <w:tblPr>
        <w:tblStyle w:val="4"/>
        <w:tblpPr w:leftFromText="180" w:rightFromText="180" w:vertAnchor="text" w:horzAnchor="page" w:tblpXSpec="center" w:tblpY="82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5116"/>
        <w:gridCol w:w="1175"/>
        <w:gridCol w:w="705"/>
        <w:gridCol w:w="1811"/>
      </w:tblGrid>
      <w:tr w14:paraId="589F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5" w:type="dxa"/>
            <w:noWrap w:val="0"/>
            <w:vAlign w:val="center"/>
          </w:tcPr>
          <w:p w14:paraId="393B2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  <w:p w14:paraId="3537E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  <w:t>序号</w:t>
            </w:r>
            <w:bookmarkEnd w:id="0"/>
            <w:bookmarkEnd w:id="1"/>
            <w:bookmarkEnd w:id="2"/>
          </w:p>
        </w:tc>
        <w:tc>
          <w:tcPr>
            <w:tcW w:w="5116" w:type="dxa"/>
            <w:noWrap w:val="0"/>
            <w:vAlign w:val="center"/>
          </w:tcPr>
          <w:p w14:paraId="5E158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</w:pPr>
            <w:bookmarkStart w:id="3" w:name="_Toc29006"/>
            <w:bookmarkStart w:id="4" w:name="_Toc9984"/>
            <w:bookmarkStart w:id="5" w:name="_Toc8524"/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  <w:t>评标标准</w:t>
            </w:r>
            <w:bookmarkEnd w:id="3"/>
            <w:bookmarkEnd w:id="4"/>
            <w:bookmarkEnd w:id="5"/>
          </w:p>
        </w:tc>
        <w:tc>
          <w:tcPr>
            <w:tcW w:w="1175" w:type="dxa"/>
            <w:noWrap w:val="0"/>
            <w:vAlign w:val="center"/>
          </w:tcPr>
          <w:p w14:paraId="588E7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atLeas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主观分/客观分</w:t>
            </w:r>
          </w:p>
        </w:tc>
        <w:tc>
          <w:tcPr>
            <w:tcW w:w="705" w:type="dxa"/>
            <w:noWrap w:val="0"/>
            <w:vAlign w:val="center"/>
          </w:tcPr>
          <w:p w14:paraId="3EFCE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atLeast"/>
              <w:textAlignment w:val="auto"/>
              <w:outlineLvl w:val="0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分值</w:t>
            </w:r>
          </w:p>
        </w:tc>
        <w:tc>
          <w:tcPr>
            <w:tcW w:w="1811" w:type="dxa"/>
            <w:noWrap w:val="0"/>
            <w:vAlign w:val="center"/>
          </w:tcPr>
          <w:p w14:paraId="3648D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3C0F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835" w:type="dxa"/>
            <w:noWrap w:val="0"/>
            <w:vAlign w:val="center"/>
          </w:tcPr>
          <w:p w14:paraId="765B57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bookmarkStart w:id="6" w:name="_Toc29606"/>
            <w:bookmarkEnd w:id="6"/>
            <w:bookmarkStart w:id="7" w:name="_Toc21998"/>
            <w:bookmarkEnd w:id="7"/>
            <w:bookmarkStart w:id="8" w:name="_Toc20078"/>
            <w:bookmarkEnd w:id="8"/>
          </w:p>
        </w:tc>
        <w:tc>
          <w:tcPr>
            <w:tcW w:w="5116" w:type="dxa"/>
            <w:noWrap w:val="0"/>
            <w:vAlign w:val="center"/>
          </w:tcPr>
          <w:p w14:paraId="09802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根据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投标人202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年1月1日以来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同类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项目业绩，每个业绩得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分，最高得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分。</w:t>
            </w:r>
          </w:p>
          <w:p w14:paraId="3966C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zh-CN"/>
              </w:rPr>
              <w:t>（合同有效性认定：业绩以合同签订时间或中标通知书签发时间为准。）</w:t>
            </w:r>
          </w:p>
        </w:tc>
        <w:tc>
          <w:tcPr>
            <w:tcW w:w="1175" w:type="dxa"/>
            <w:noWrap w:val="0"/>
            <w:vAlign w:val="center"/>
          </w:tcPr>
          <w:p w14:paraId="2C03A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客观分</w:t>
            </w:r>
          </w:p>
        </w:tc>
        <w:tc>
          <w:tcPr>
            <w:tcW w:w="705" w:type="dxa"/>
            <w:noWrap w:val="0"/>
            <w:vAlign w:val="center"/>
          </w:tcPr>
          <w:p w14:paraId="69206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811" w:type="dxa"/>
            <w:noWrap w:val="0"/>
            <w:vAlign w:val="center"/>
          </w:tcPr>
          <w:p w14:paraId="3237D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A8FB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835" w:type="dxa"/>
            <w:noWrap w:val="0"/>
            <w:vAlign w:val="center"/>
          </w:tcPr>
          <w:p w14:paraId="0E2C09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bookmarkStart w:id="9" w:name="_Toc32375"/>
            <w:bookmarkEnd w:id="9"/>
            <w:bookmarkStart w:id="10" w:name="_Toc27778"/>
            <w:bookmarkEnd w:id="10"/>
            <w:bookmarkStart w:id="11" w:name="_Toc13936"/>
            <w:bookmarkEnd w:id="11"/>
          </w:p>
        </w:tc>
        <w:tc>
          <w:tcPr>
            <w:tcW w:w="5116" w:type="dxa"/>
            <w:noWrap w:val="0"/>
            <w:vAlign w:val="center"/>
          </w:tcPr>
          <w:p w14:paraId="5311A9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对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投标人投入车辆新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旧程度：</w:t>
            </w:r>
          </w:p>
          <w:p w14:paraId="6A06C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车辆年限≤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年，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得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＜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车辆年限≤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得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车辆年限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＞8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得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本项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最高得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分；</w:t>
            </w:r>
          </w:p>
          <w:p w14:paraId="1B171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u w:val="single"/>
                <w:lang w:val="en-US" w:eastAsia="zh-CN"/>
              </w:rPr>
              <w:t>注：提供行驶证证明为准。</w:t>
            </w:r>
          </w:p>
        </w:tc>
        <w:tc>
          <w:tcPr>
            <w:tcW w:w="1175" w:type="dxa"/>
            <w:noWrap w:val="0"/>
            <w:vAlign w:val="center"/>
          </w:tcPr>
          <w:p w14:paraId="53AE4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客观分</w:t>
            </w:r>
          </w:p>
        </w:tc>
        <w:tc>
          <w:tcPr>
            <w:tcW w:w="705" w:type="dxa"/>
            <w:noWrap w:val="0"/>
            <w:vAlign w:val="center"/>
          </w:tcPr>
          <w:p w14:paraId="2FE33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811" w:type="dxa"/>
            <w:noWrap w:val="0"/>
            <w:vAlign w:val="center"/>
          </w:tcPr>
          <w:p w14:paraId="0EC65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AD9B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35" w:type="dxa"/>
            <w:noWrap w:val="0"/>
            <w:vAlign w:val="center"/>
          </w:tcPr>
          <w:p w14:paraId="4DFF5A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bookmarkStart w:id="12" w:name="_Toc22260"/>
            <w:bookmarkEnd w:id="12"/>
            <w:bookmarkStart w:id="13" w:name="_Toc18829"/>
            <w:bookmarkEnd w:id="13"/>
            <w:bookmarkStart w:id="14" w:name="_Toc11315"/>
            <w:bookmarkEnd w:id="14"/>
          </w:p>
        </w:tc>
        <w:tc>
          <w:tcPr>
            <w:tcW w:w="5116" w:type="dxa"/>
            <w:noWrap w:val="0"/>
            <w:vAlign w:val="center"/>
          </w:tcPr>
          <w:p w14:paraId="205CB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对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投入具有驾驶资格的司机持有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1驾驶证的驾龄情况进行打分：</w:t>
            </w:r>
          </w:p>
          <w:p w14:paraId="5AF4E79D"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驾龄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≤</w:t>
            </w: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>2不得分</w:t>
            </w:r>
          </w:p>
          <w:p w14:paraId="7010D11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驾龄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2年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＜驾龄＜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年的得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分；</w:t>
            </w:r>
          </w:p>
          <w:p w14:paraId="7A18D2D8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4年≤驾龄＜10年的得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分；</w:t>
            </w:r>
          </w:p>
          <w:p w14:paraId="7CC34F49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驾龄≥10年的得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分。</w:t>
            </w:r>
          </w:p>
          <w:p w14:paraId="453134D4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clear" w:pos="43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left="12" w:leftChars="0" w:hanging="12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u w:val="single"/>
                <w:lang w:val="en-US" w:eastAsia="zh-CN"/>
              </w:rPr>
              <w:t>注：提供驾驶证证明为准。</w:t>
            </w:r>
          </w:p>
        </w:tc>
        <w:tc>
          <w:tcPr>
            <w:tcW w:w="1175" w:type="dxa"/>
            <w:noWrap w:val="0"/>
            <w:vAlign w:val="center"/>
          </w:tcPr>
          <w:p w14:paraId="21DF0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客观分</w:t>
            </w:r>
          </w:p>
        </w:tc>
        <w:tc>
          <w:tcPr>
            <w:tcW w:w="705" w:type="dxa"/>
            <w:noWrap w:val="0"/>
            <w:vAlign w:val="center"/>
          </w:tcPr>
          <w:p w14:paraId="6330D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811" w:type="dxa"/>
            <w:noWrap w:val="0"/>
            <w:vAlign w:val="center"/>
          </w:tcPr>
          <w:p w14:paraId="5C750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38A8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35" w:type="dxa"/>
            <w:noWrap w:val="0"/>
            <w:vAlign w:val="center"/>
          </w:tcPr>
          <w:p w14:paraId="12AE124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leftChars="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bookmarkStart w:id="15" w:name="_Toc10600"/>
            <w:bookmarkEnd w:id="15"/>
            <w:bookmarkStart w:id="16" w:name="_Toc19603"/>
            <w:bookmarkEnd w:id="16"/>
            <w:bookmarkStart w:id="17" w:name="_Toc13160"/>
            <w:bookmarkEnd w:id="17"/>
            <w:bookmarkStart w:id="18" w:name="_Toc21013"/>
            <w:bookmarkEnd w:id="18"/>
            <w:bookmarkStart w:id="19" w:name="_Toc331"/>
            <w:bookmarkEnd w:id="19"/>
            <w:bookmarkStart w:id="20" w:name="_Toc30797"/>
            <w:bookmarkEnd w:id="20"/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</w:p>
        </w:tc>
        <w:tc>
          <w:tcPr>
            <w:tcW w:w="5116" w:type="dxa"/>
            <w:noWrap w:val="0"/>
            <w:vAlign w:val="top"/>
          </w:tcPr>
          <w:p w14:paraId="5F17E40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8"/>
                <w:sz w:val="21"/>
                <w:szCs w:val="21"/>
                <w:highlight w:val="none"/>
              </w:rPr>
              <w:t>车辆保养维修措施：是否具有完善车辆安全保养措施、专业检测维修设备等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进行综合评分：</w:t>
            </w:r>
          </w:p>
          <w:p w14:paraId="6D03D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描述全面、科学，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可靠性的，得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</w:t>
            </w:r>
          </w:p>
          <w:p w14:paraId="6D404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描述较为全面、科学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合理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的，得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</w:t>
            </w:r>
          </w:p>
          <w:p w14:paraId="47696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描述基本全面、科学，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存在欠缺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的，得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</w:t>
            </w:r>
          </w:p>
          <w:p w14:paraId="393DB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4.描述简单或存在缺漏的，得4分；</w:t>
            </w:r>
          </w:p>
          <w:p w14:paraId="2323D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-6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5.未提供的不得分。</w:t>
            </w:r>
          </w:p>
        </w:tc>
        <w:tc>
          <w:tcPr>
            <w:tcW w:w="1175" w:type="dxa"/>
            <w:noWrap w:val="0"/>
            <w:vAlign w:val="center"/>
          </w:tcPr>
          <w:p w14:paraId="3BF13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主观分</w:t>
            </w:r>
          </w:p>
        </w:tc>
        <w:tc>
          <w:tcPr>
            <w:tcW w:w="705" w:type="dxa"/>
            <w:noWrap w:val="0"/>
            <w:vAlign w:val="center"/>
          </w:tcPr>
          <w:p w14:paraId="51098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811" w:type="dxa"/>
            <w:noWrap w:val="0"/>
            <w:vAlign w:val="center"/>
          </w:tcPr>
          <w:p w14:paraId="12455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4BDC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35" w:type="dxa"/>
            <w:noWrap w:val="0"/>
            <w:vAlign w:val="center"/>
          </w:tcPr>
          <w:p w14:paraId="6DAFE5A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leftChars="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5.</w:t>
            </w:r>
          </w:p>
        </w:tc>
        <w:tc>
          <w:tcPr>
            <w:tcW w:w="5116" w:type="dxa"/>
            <w:noWrap w:val="0"/>
            <w:vAlign w:val="top"/>
          </w:tcPr>
          <w:p w14:paraId="345F0147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根据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投标人提供的车辆外观、车内座椅、车内环境等的保洁卫生方案，内容是否合理、可行性，进行综合评分：</w:t>
            </w:r>
          </w:p>
          <w:p w14:paraId="08864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描述全面、科学，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可靠性的，得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</w:t>
            </w:r>
          </w:p>
          <w:p w14:paraId="1B838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描述较为全面、科学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合理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的，得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</w:t>
            </w:r>
          </w:p>
          <w:p w14:paraId="53754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描述基本全面、科学，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存在欠缺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的，得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</w:t>
            </w:r>
          </w:p>
          <w:p w14:paraId="1F992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4.描述简单或存在缺漏的，得4分；</w:t>
            </w:r>
          </w:p>
          <w:p w14:paraId="739F899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-6"/>
                <w:kern w:val="28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5.未提供的不得分。</w:t>
            </w:r>
          </w:p>
        </w:tc>
        <w:tc>
          <w:tcPr>
            <w:tcW w:w="1175" w:type="dxa"/>
            <w:noWrap w:val="0"/>
            <w:vAlign w:val="center"/>
          </w:tcPr>
          <w:p w14:paraId="2644D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主观分</w:t>
            </w:r>
          </w:p>
        </w:tc>
        <w:tc>
          <w:tcPr>
            <w:tcW w:w="705" w:type="dxa"/>
            <w:noWrap w:val="0"/>
            <w:vAlign w:val="center"/>
          </w:tcPr>
          <w:p w14:paraId="7F12C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811" w:type="dxa"/>
            <w:noWrap w:val="0"/>
            <w:vAlign w:val="center"/>
          </w:tcPr>
          <w:p w14:paraId="0E91F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</w:pPr>
          </w:p>
        </w:tc>
      </w:tr>
      <w:tr w14:paraId="29A40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835" w:type="dxa"/>
            <w:noWrap w:val="0"/>
            <w:vAlign w:val="center"/>
          </w:tcPr>
          <w:p w14:paraId="5258991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leftChars="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bookmarkStart w:id="21" w:name="_Toc15217"/>
            <w:bookmarkEnd w:id="21"/>
            <w:bookmarkStart w:id="22" w:name="_Toc28892"/>
            <w:bookmarkEnd w:id="22"/>
            <w:bookmarkStart w:id="23" w:name="_Toc18746"/>
            <w:bookmarkEnd w:id="23"/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6.</w:t>
            </w:r>
          </w:p>
        </w:tc>
        <w:tc>
          <w:tcPr>
            <w:tcW w:w="5116" w:type="dxa"/>
            <w:noWrap w:val="0"/>
            <w:vAlign w:val="center"/>
          </w:tcPr>
          <w:p w14:paraId="345AB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根据投标人提供的应急处理措施方案是否具体、合理、有效，针对营运期间可能存在的问题（包含但不限于道路救援、事故处理、临时用车等）进行梳理，并制定应对措施，进行综合评分：</w:t>
            </w:r>
          </w:p>
          <w:p w14:paraId="4495A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描述全面、科学，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可靠性的，得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</w:t>
            </w:r>
          </w:p>
          <w:p w14:paraId="0C77E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描述较为全面、科学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合理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的，得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</w:t>
            </w:r>
          </w:p>
          <w:p w14:paraId="31F61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描述基本全面、科学，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存在欠缺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的，得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</w:t>
            </w:r>
          </w:p>
          <w:p w14:paraId="28A92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4.描述简单或存在缺漏的，得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分；</w:t>
            </w:r>
          </w:p>
          <w:p w14:paraId="28091E23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-6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5.未提供的不得分。</w:t>
            </w:r>
          </w:p>
        </w:tc>
        <w:tc>
          <w:tcPr>
            <w:tcW w:w="1175" w:type="dxa"/>
            <w:noWrap w:val="0"/>
            <w:vAlign w:val="center"/>
          </w:tcPr>
          <w:p w14:paraId="60076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主观分</w:t>
            </w:r>
          </w:p>
        </w:tc>
        <w:tc>
          <w:tcPr>
            <w:tcW w:w="705" w:type="dxa"/>
            <w:noWrap w:val="0"/>
            <w:vAlign w:val="center"/>
          </w:tcPr>
          <w:p w14:paraId="3D9C6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811" w:type="dxa"/>
            <w:noWrap w:val="0"/>
            <w:vAlign w:val="center"/>
          </w:tcPr>
          <w:p w14:paraId="7AFD6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12A7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35" w:type="dxa"/>
            <w:noWrap w:val="0"/>
            <w:vAlign w:val="center"/>
          </w:tcPr>
          <w:p w14:paraId="1CA2BB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leftChars="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bookmarkStart w:id="24" w:name="_Toc27862"/>
            <w:bookmarkEnd w:id="24"/>
            <w:bookmarkStart w:id="25" w:name="_Toc26946"/>
            <w:bookmarkEnd w:id="25"/>
            <w:bookmarkStart w:id="26" w:name="_Toc13857"/>
            <w:bookmarkEnd w:id="26"/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7.</w:t>
            </w:r>
          </w:p>
        </w:tc>
        <w:tc>
          <w:tcPr>
            <w:tcW w:w="5116" w:type="dxa"/>
            <w:noWrap w:val="0"/>
            <w:vAlign w:val="center"/>
          </w:tcPr>
          <w:p w14:paraId="6BB6210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根据售后服务响应能力、承诺内容的全面性、可行性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进行综合评分：</w:t>
            </w:r>
          </w:p>
          <w:p w14:paraId="7A5DA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描述全面、科学，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可靠性的，得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</w:t>
            </w:r>
          </w:p>
          <w:p w14:paraId="09B46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描述较为全面、科学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合理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的，得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</w:t>
            </w:r>
          </w:p>
          <w:p w14:paraId="317E2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描述基本全面、科学，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存在欠缺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的，得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</w:t>
            </w:r>
          </w:p>
          <w:p w14:paraId="7BC52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4.描述简单或存在缺漏的，得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分；</w:t>
            </w:r>
          </w:p>
          <w:p w14:paraId="2CCDD524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5.未提供的不得分。</w:t>
            </w:r>
          </w:p>
        </w:tc>
        <w:tc>
          <w:tcPr>
            <w:tcW w:w="1175" w:type="dxa"/>
            <w:noWrap w:val="0"/>
            <w:vAlign w:val="center"/>
          </w:tcPr>
          <w:p w14:paraId="0F117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主观分</w:t>
            </w:r>
          </w:p>
        </w:tc>
        <w:tc>
          <w:tcPr>
            <w:tcW w:w="705" w:type="dxa"/>
            <w:noWrap w:val="0"/>
            <w:vAlign w:val="center"/>
          </w:tcPr>
          <w:p w14:paraId="6B6A4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811" w:type="dxa"/>
            <w:noWrap w:val="0"/>
            <w:vAlign w:val="center"/>
          </w:tcPr>
          <w:p w14:paraId="5E311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011F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835" w:type="dxa"/>
            <w:noWrap w:val="0"/>
            <w:vAlign w:val="center"/>
          </w:tcPr>
          <w:p w14:paraId="3A3D1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bookmarkStart w:id="27" w:name="_Toc15340"/>
            <w:bookmarkEnd w:id="27"/>
            <w:bookmarkStart w:id="28" w:name="_Toc11574"/>
            <w:bookmarkEnd w:id="28"/>
            <w:bookmarkStart w:id="29" w:name="_Toc18672"/>
            <w:bookmarkEnd w:id="29"/>
            <w:bookmarkStart w:id="30" w:name="_Toc6354"/>
            <w:bookmarkEnd w:id="30"/>
            <w:bookmarkStart w:id="31" w:name="_Toc32714"/>
            <w:bookmarkEnd w:id="31"/>
            <w:bookmarkStart w:id="32" w:name="_Toc21785"/>
            <w:bookmarkEnd w:id="3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8.</w:t>
            </w:r>
            <w:bookmarkStart w:id="33" w:name="_Toc1366"/>
            <w:bookmarkEnd w:id="33"/>
            <w:bookmarkStart w:id="34" w:name="_Toc26375"/>
            <w:bookmarkEnd w:id="34"/>
            <w:bookmarkStart w:id="35" w:name="_Toc10506"/>
            <w:bookmarkEnd w:id="35"/>
          </w:p>
        </w:tc>
        <w:tc>
          <w:tcPr>
            <w:tcW w:w="5116" w:type="dxa"/>
            <w:noWrap w:val="0"/>
            <w:vAlign w:val="top"/>
          </w:tcPr>
          <w:p w14:paraId="121B5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bookmarkStart w:id="36" w:name="_Toc23084"/>
            <w:bookmarkStart w:id="37" w:name="_Toc4998"/>
            <w:bookmarkStart w:id="38" w:name="_Toc668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有效投标报价的最低价作为评标基准价，其最低报价为满分；按［投标报价得分=（评标基准价/投标报价）*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权重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］的计算公式计算。</w:t>
            </w:r>
            <w:bookmarkEnd w:id="36"/>
            <w:bookmarkEnd w:id="37"/>
            <w:bookmarkEnd w:id="38"/>
          </w:p>
          <w:p w14:paraId="2716B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评标过程中，不得去掉报价中的最高报价和最低报价。</w:t>
            </w:r>
          </w:p>
        </w:tc>
        <w:tc>
          <w:tcPr>
            <w:tcW w:w="1175" w:type="dxa"/>
            <w:noWrap w:val="0"/>
            <w:vAlign w:val="center"/>
          </w:tcPr>
          <w:p w14:paraId="274DC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05" w:type="dxa"/>
            <w:noWrap w:val="0"/>
            <w:vAlign w:val="center"/>
          </w:tcPr>
          <w:p w14:paraId="4E77C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bookmarkStart w:id="39" w:name="_Toc4546"/>
            <w:bookmarkStart w:id="40" w:name="_Toc19118"/>
            <w:bookmarkStart w:id="41" w:name="_Toc5553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  <w:bookmarkEnd w:id="39"/>
            <w:bookmarkEnd w:id="40"/>
            <w:bookmarkEnd w:id="41"/>
          </w:p>
        </w:tc>
        <w:tc>
          <w:tcPr>
            <w:tcW w:w="1811" w:type="dxa"/>
            <w:noWrap w:val="0"/>
            <w:vAlign w:val="center"/>
          </w:tcPr>
          <w:p w14:paraId="67FF9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599EB2F1">
      <w:bookmarkStart w:id="42" w:name="_GoBack"/>
    </w:p>
    <w:bookmarkEnd w:id="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ECBDE0"/>
    <w:multiLevelType w:val="singleLevel"/>
    <w:tmpl w:val="91ECBDE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EB3861E"/>
    <w:multiLevelType w:val="singleLevel"/>
    <w:tmpl w:val="1EB3861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C43B6"/>
    <w:rsid w:val="1B602674"/>
    <w:rsid w:val="3D8524C4"/>
    <w:rsid w:val="41BB4412"/>
    <w:rsid w:val="6C7A66E6"/>
    <w:rsid w:val="7E13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432"/>
      </w:tabs>
      <w:adjustRightInd/>
      <w:spacing w:line="360" w:lineRule="auto"/>
      <w:ind w:left="432" w:hanging="432"/>
      <w:jc w:val="left"/>
      <w:outlineLvl w:val="1"/>
    </w:pPr>
    <w:rPr>
      <w:rFonts w:ascii="仿宋_GB2312" w:hAnsi="仿宋" w:eastAsia="仿宋_GB2312"/>
      <w:b/>
      <w:bCs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customStyle="1" w:styleId="6">
    <w:name w:val="Table Paragraph"/>
    <w:basedOn w:val="1"/>
    <w:qFormat/>
    <w:uiPriority w:val="1"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901</Words>
  <Characters>942</Characters>
  <Lines>0</Lines>
  <Paragraphs>0</Paragraphs>
  <TotalTime>6</TotalTime>
  <ScaleCrop>false</ScaleCrop>
  <LinksUpToDate>false</LinksUpToDate>
  <CharactersWithSpaces>942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2025-11-07T03:28:00Z</dcterms:created>
  <dc:creator>gp</dc:creator>
  <cp:lastModifiedBy>莫心烦</cp:lastModifiedBy>
  <dcterms:modified xsi:type="dcterms:W3CDTF">2025-11-28T02:57:24Z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eyJoZGlkIjoiZjc1ZjU4NjQ0NTZmZDJhNDUzYTRkNTU5NDNiYzYwNjYiLCJ1c2VySWQiOiI0NDg1MDY2MTUifQ==</vt:lpwstr>
  </property>
  <property fmtid="{D5CDD505-2E9C-101B-9397-08002B2CF9AE}" pid="4" name="ICV">
    <vt:lpwstr>2F94D98534434816B84693873F13D3FD_12</vt:lpwstr>
  </property>
</Properties>
</file>