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33BA4">
      <w:pPr>
        <w:jc w:val="center"/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4K关节镜系统</w:t>
      </w:r>
      <w:r>
        <w:rPr>
          <w:rFonts w:hint="eastAsia" w:ascii="宋体" w:hAnsi="宋体" w:eastAsia="宋体" w:cs="宋体"/>
          <w:b/>
          <w:bCs/>
          <w:sz w:val="32"/>
          <w:szCs w:val="40"/>
          <w:lang w:val="en-US" w:eastAsia="zh-CN"/>
        </w:rPr>
        <w:t>技术参数</w:t>
      </w:r>
    </w:p>
    <w:p w14:paraId="57CD5770"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 w:eastAsiaTheme="minorEastAsia"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宋体" w:hAnsi="宋体" w:cs="宋体"/>
          <w:sz w:val="24"/>
          <w:szCs w:val="24"/>
        </w:rPr>
        <w:t>摄像主机及摄像头</w:t>
      </w:r>
    </w:p>
    <w:p w14:paraId="0FA8332E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一、摄像系统主机</w:t>
      </w:r>
    </w:p>
    <w:p w14:paraId="20009557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 高 清 晰 度 摄 像 系 统 分 辨 率 为 4K UHD(3840*2160)，</w:t>
      </w:r>
    </w:p>
    <w:p w14:paraId="1AE7426D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1080p(1920*1080P)。视频输出可在两种模式分辨率间切换：</w:t>
      </w:r>
    </w:p>
    <w:p w14:paraId="3A0141D6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3840 × 2160(4K UHD)、1920 × 1080 (1080P)格式。</w:t>
      </w:r>
    </w:p>
    <w:p w14:paraId="23CB988F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*2.摄像头图像传感器采用 CMOS 芯片，芯片尺寸≥1/1.8 英寸 </w:t>
      </w:r>
    </w:p>
    <w:p w14:paraId="490526F6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*3.摄像主机输出色彩深度≥12 bit</w:t>
      </w:r>
    </w:p>
    <w:p w14:paraId="3071382B">
      <w:pPr>
        <w:spacing w:line="334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*4.水平分辨率：≥2000 lines，垂直分辨率：≥1500 lines</w:t>
      </w:r>
    </w:p>
    <w:p w14:paraId="44C31C28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5.信噪比 ≥55dB </w:t>
      </w:r>
    </w:p>
    <w:p w14:paraId="09020CA1">
      <w:pPr>
        <w:spacing w:line="334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6.可同时输出三种 4K 视频信号接口： 4*SDI 接口， 2*HDMI 接口，12G 接口（数字视频接口）</w:t>
      </w:r>
    </w:p>
    <w:p w14:paraId="2B0109F2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7. 主机面板≥7 英寸全液晶触摸屏</w:t>
      </w:r>
    </w:p>
    <w:p w14:paraId="0BA25A48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8. 帧率≥60 帧/秒</w:t>
      </w:r>
    </w:p>
    <w:p w14:paraId="596BDAEB">
      <w:pPr>
        <w:spacing w:line="334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9. 内置菜单含有以下功能：增益设置、背光调节、亮度调节、锐度调节、缩放设置、图像翻转、按键设置、曝光模式调节、快门设置、曝光亮度调节、色彩调节、对比度调节、降噪调节、荧光调节、 日期时间设置、 冻结功能、 黑平衡等</w:t>
      </w:r>
    </w:p>
    <w:p w14:paraId="3114404E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10. 主机面板上可设置白平衡、拍照、录像、触摸屏锁屏功能、除雾功能、模式切换、增益调节、背光调节、亮度调节、锐度调节、缩放调节。 </w:t>
      </w:r>
    </w:p>
    <w:p w14:paraId="7BB61628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*11. 摄像头控制按键≥4 个，摄像头 4 个按键可分别自定义长按/短按功能，可自定义≥21 个功能：菜单、白平衡、拍照、录像、停止录像、冻结、模式、缩小、放大、循环缩放、减小亮度、增大亮度、循环亮度、减小背光、增大背光、循环背光、减小增益、增大增益、循环增益</w:t>
      </w:r>
    </w:p>
    <w:p w14:paraId="3D70C891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*12.主机支持 12 种科室选择，分别是：标准检查、腹腔镜检查、宫腔镜检查、纤维镜检查、耳鼻喉科/颅骨检查、膀胱镜检查、关节镜检查、激光检查、显微镜检查、自定义检查 1、自定义检查 2、自定义检查 3</w:t>
      </w:r>
    </w:p>
    <w:p w14:paraId="2040EA21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*13. 支持 USB 键盘远距离参数设置</w:t>
      </w:r>
    </w:p>
    <w:p w14:paraId="22CD4A82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14. 主机具备手术录像功能，同步显示录像码率和已拍视频数量及USB 存储设备剩余可录像时间。录像分辨率为 3840×2160，支持码率、帧率可调</w:t>
      </w:r>
    </w:p>
    <w:p w14:paraId="07B0F6FF">
      <w:pPr>
        <w:spacing w:line="334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15. 摄像头防水性能符合 IPX8 防水等级的要求</w:t>
      </w:r>
    </w:p>
    <w:p w14:paraId="245BFAA5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16. 电击防护等级： 应用部分为 CF 型，适合直接用于心脏的应用部分</w:t>
      </w:r>
    </w:p>
    <w:p w14:paraId="65D6D83F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17. 具备 COMM 口实现串口通讯和调试</w:t>
      </w:r>
    </w:p>
    <w:p w14:paraId="4C3FF546">
      <w:pPr>
        <w:spacing w:line="334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18. 具备手动/自动曝光切换功能</w:t>
      </w:r>
    </w:p>
    <w:p w14:paraId="14D1AE23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19. 摄像头≥2 倍以上光学变焦功能，变焦距离范围不小于 16~32mm</w:t>
      </w:r>
    </w:p>
    <w:p w14:paraId="4F91EA7D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20. 系统通过主机 USB 接口连接加密存储设备，具有用户访问权限控制，实现拍照、录像和软件升级功能</w:t>
      </w:r>
    </w:p>
    <w:p w14:paraId="266945FF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21. 具有预览设置功能，可通过设置在监视器上显示实际时间</w:t>
      </w:r>
    </w:p>
    <w:p w14:paraId="1AF683F1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*22. 降噪调节，通过系统菜单，能实现 3D 降噪和 2D 降噪调节功能</w:t>
      </w:r>
    </w:p>
    <w:p w14:paraId="25D94FF9">
      <w:pPr>
        <w:spacing w:line="334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23. 主机具备激光功能，激光类别为 3R 类。</w:t>
      </w:r>
    </w:p>
    <w:p w14:paraId="73E2E661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24. 可实现白光、荧光及合光模式下成像，可控制光源模式切换</w:t>
      </w:r>
    </w:p>
    <w:p w14:paraId="4CF65D9E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*25. 通过系统菜单，能实现黑白荧光和彩色荧光的颜色调节功能。预设荧光颜色≥9 种， 荧光颜色可调≥360 级</w:t>
      </w:r>
    </w:p>
    <w:p w14:paraId="12341DF1"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 w:eastAsiaTheme="minorEastAsia"/>
          <w:kern w:val="2"/>
          <w:sz w:val="24"/>
          <w:szCs w:val="24"/>
          <w:lang w:val="en-US" w:eastAsia="zh-CN" w:bidi="ar-SA"/>
        </w:rPr>
        <w:t>二、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LED冷光源</w:t>
      </w:r>
    </w:p>
    <w:p w14:paraId="10B891CD">
      <w:pPr>
        <w:pStyle w:val="6"/>
        <w:spacing w:line="334" w:lineRule="auto"/>
        <w:ind w:firstLine="0" w:firstLineChars="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1. 光源显色指数≥90</w:t>
      </w:r>
    </w:p>
    <w:p w14:paraId="41E6B5D7">
      <w:pPr>
        <w:pStyle w:val="6"/>
        <w:spacing w:line="334" w:lineRule="auto"/>
        <w:ind w:firstLine="0" w:firstLineChars="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2. 光源可在 3000-7000k 色温范围内实现白平衡</w:t>
      </w:r>
    </w:p>
    <w:p w14:paraId="2923A92A">
      <w:pPr>
        <w:pStyle w:val="6"/>
        <w:spacing w:line="334" w:lineRule="auto"/>
        <w:ind w:firstLine="0" w:firstLineChars="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3. 具有液晶显示操作屏，拥有中文调节菜单，屏幕尺寸≥ 7 英寸</w:t>
      </w:r>
    </w:p>
    <w:p w14:paraId="2BDDD8E6">
      <w:pPr>
        <w:pStyle w:val="6"/>
        <w:spacing w:line="334" w:lineRule="auto"/>
        <w:ind w:firstLine="0" w:firstLineChars="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4. 主机面板可数字显示亮度值, 0%到 100%可调，调节精度 10%</w:t>
      </w:r>
    </w:p>
    <w:p w14:paraId="1983710A">
      <w:pPr>
        <w:pStyle w:val="6"/>
        <w:spacing w:line="334" w:lineRule="auto"/>
        <w:ind w:firstLine="0" w:firstLineChars="0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5. 具备出光防护功能， 未连接光缆时，没有光输出，触摸屏显示“请插入光缆”，语音提示“请插入光缆”</w:t>
      </w:r>
    </w:p>
    <w:p w14:paraId="0567097F">
      <w:pPr>
        <w:pStyle w:val="6"/>
        <w:spacing w:line="334" w:lineRule="auto"/>
        <w:ind w:firstLine="0" w:firstLineChars="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6. 具备出光补偿功能：实时检测出光强度，当出光强度衰减时，设备自动提高输出光强度</w:t>
      </w:r>
    </w:p>
    <w:p w14:paraId="5032CED7">
      <w:pPr>
        <w:numPr>
          <w:ilvl w:val="0"/>
          <w:numId w:val="0"/>
        </w:numPr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7. 电击防护等级：应用部分为 CF 型，适合直接用于心脏的应用部分8. 光源类型：LED 光源</w:t>
      </w:r>
    </w:p>
    <w:p w14:paraId="21CD4966"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lang w:val="en-US" w:eastAsia="zh-CN"/>
        </w:rPr>
        <w:t>三、</w:t>
      </w:r>
      <w:r>
        <w:rPr>
          <w:rFonts w:hint="eastAsia" w:ascii="宋体" w:hAnsi="宋体" w:cs="宋体"/>
          <w:sz w:val="24"/>
          <w:szCs w:val="24"/>
        </w:rPr>
        <w:t>医用液晶监视器</w:t>
      </w:r>
    </w:p>
    <w:p w14:paraId="5B585A74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 LED 屏幕≥31.5 英寸</w:t>
      </w:r>
    </w:p>
    <w:p w14:paraId="7C59F5F3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 分辨率：≥3840×2160</w:t>
      </w:r>
    </w:p>
    <w:p w14:paraId="23B039AA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 视角范围≥178°</w:t>
      </w:r>
    </w:p>
    <w:p w14:paraId="19750C09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4. 亮度≥800cd/m2</w:t>
      </w:r>
    </w:p>
    <w:p w14:paraId="10C86595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5. 对比度≥1300:1</w:t>
      </w:r>
    </w:p>
    <w:p w14:paraId="610CF082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6. 响应时间≤14ms</w:t>
      </w:r>
    </w:p>
    <w:p w14:paraId="172FDCA6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7. 支持高动态范围模式 HDR10</w:t>
      </w:r>
    </w:p>
    <w:p w14:paraId="0D3A957C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8. 图像输入输出具有 HDMI 接口、DisplayPort 接口、DVI 接口、3G-SDI 接口等数字接口</w:t>
      </w:r>
    </w:p>
    <w:p w14:paraId="6A4FFEC7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9. IP35 防护等级认证</w:t>
      </w:r>
    </w:p>
    <w:p w14:paraId="42178594">
      <w:pPr>
        <w:spacing w:line="334" w:lineRule="auto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10.具备镜像和旋转模式设置</w:t>
      </w:r>
    </w:p>
    <w:p w14:paraId="3047AD60"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11.支持 2、3、4 路分屏功能及画中画功能</w:t>
      </w:r>
    </w:p>
    <w:p w14:paraId="21008E6D"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四、</w:t>
      </w:r>
      <w:r>
        <w:rPr>
          <w:rFonts w:ascii="宋体" w:hAnsi="宋体" w:cs="宋体"/>
          <w:sz w:val="24"/>
          <w:szCs w:val="24"/>
        </w:rPr>
        <w:t>高清晰度</w:t>
      </w:r>
      <w:r>
        <w:rPr>
          <w:rFonts w:hint="eastAsia" w:ascii="宋体" w:hAnsi="宋体" w:cs="宋体"/>
          <w:sz w:val="24"/>
          <w:szCs w:val="24"/>
        </w:rPr>
        <w:t>关节镜</w:t>
      </w:r>
    </w:p>
    <w:p w14:paraId="724598D8">
      <w:pPr>
        <w:widowControl w:val="0"/>
        <w:numPr>
          <w:ilvl w:val="0"/>
          <w:numId w:val="1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**单位相对畸变≤0.8%</w:t>
      </w:r>
    </w:p>
    <w:p w14:paraId="7D27C2D9">
      <w:pPr>
        <w:widowControl w:val="0"/>
        <w:numPr>
          <w:ilvl w:val="0"/>
          <w:numId w:val="1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**角分辨力≥ 4.82    角分辨力：4.82C/ º（每毫米现对范围12.8 lines / mm）</w:t>
      </w:r>
    </w:p>
    <w:p w14:paraId="4FFEA750">
      <w:pPr>
        <w:widowControl w:val="0"/>
        <w:numPr>
          <w:ilvl w:val="0"/>
          <w:numId w:val="1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**有效景深范围3-100mm</w:t>
      </w:r>
    </w:p>
    <w:p w14:paraId="51A295F6">
      <w:pPr>
        <w:widowControl w:val="0"/>
        <w:numPr>
          <w:ilvl w:val="0"/>
          <w:numId w:val="1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**显色指数RA≥90</w:t>
      </w:r>
    </w:p>
    <w:p w14:paraId="0E939469">
      <w:pPr>
        <w:widowControl w:val="0"/>
        <w:numPr>
          <w:ilvl w:val="0"/>
          <w:numId w:val="1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针对不同术式可选内窥镜直径种类≥5种 (1.9、2.3、2.7、4mm 等)</w:t>
      </w:r>
    </w:p>
    <w:p w14:paraId="7A037D22">
      <w:pPr>
        <w:widowControl w:val="0"/>
        <w:numPr>
          <w:ilvl w:val="0"/>
          <w:numId w:val="1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可选视向角度种类≥4种 可 选（0°、30°、45°、70°等）</w:t>
      </w:r>
    </w:p>
    <w:p w14:paraId="5884F371">
      <w:pPr>
        <w:widowControl w:val="0"/>
        <w:numPr>
          <w:ilvl w:val="0"/>
          <w:numId w:val="1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可选视野角度≥3种  （105°、80°、65°等）</w:t>
      </w:r>
    </w:p>
    <w:p w14:paraId="36B325D7">
      <w:pPr>
        <w:widowControl w:val="0"/>
        <w:numPr>
          <w:ilvl w:val="0"/>
          <w:numId w:val="1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不同有效工作长度选择（58mm---</w:t>
      </w:r>
      <w:r>
        <w:rPr>
          <w:rFonts w:ascii="宋体" w:hAnsi="宋体" w:cs="宋体"/>
          <w:sz w:val="24"/>
          <w:szCs w:val="24"/>
        </w:rPr>
        <w:t>165</w:t>
      </w:r>
      <w:r>
        <w:rPr>
          <w:rFonts w:hint="eastAsia" w:ascii="宋体" w:hAnsi="宋体" w:cs="宋体"/>
          <w:sz w:val="24"/>
          <w:szCs w:val="24"/>
        </w:rPr>
        <w:t>mm）</w:t>
      </w:r>
    </w:p>
    <w:p w14:paraId="22BEC342">
      <w:pPr>
        <w:widowControl w:val="0"/>
        <w:numPr>
          <w:ilvl w:val="0"/>
          <w:numId w:val="1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可高温高压消毒，有明确auto-clavable标示</w:t>
      </w:r>
    </w:p>
    <w:p w14:paraId="0015B694"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内镜自带多种光纤转接头，种类≥3种</w:t>
      </w:r>
    </w:p>
    <w:p w14:paraId="63F2565B"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五、</w:t>
      </w:r>
      <w:r>
        <w:rPr>
          <w:rFonts w:hint="eastAsia" w:ascii="宋体" w:hAnsi="宋体" w:cs="宋体"/>
          <w:sz w:val="24"/>
          <w:szCs w:val="24"/>
        </w:rPr>
        <w:t>射频动力一体机</w:t>
      </w:r>
    </w:p>
    <w:p w14:paraId="7B5BDFEB">
      <w:pPr>
        <w:widowControl w:val="0"/>
        <w:numPr>
          <w:ilvl w:val="0"/>
          <w:numId w:val="2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**主机控制台具有功能≥2种，即射频消融和刨削两种功能</w:t>
      </w:r>
    </w:p>
    <w:p w14:paraId="4ECF48A5">
      <w:pPr>
        <w:widowControl w:val="0"/>
        <w:numPr>
          <w:ilvl w:val="0"/>
          <w:numId w:val="2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通过控制台或脚踏开关，可以控制射频消融电极及刨削手机两种功能,控制方式≥2种,即控制台和脚踏,并可控制射频消融电极及刨削手机</w:t>
      </w:r>
    </w:p>
    <w:p w14:paraId="0A796401">
      <w:pPr>
        <w:widowControl w:val="0"/>
        <w:numPr>
          <w:ilvl w:val="0"/>
          <w:numId w:val="2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**控制台及脚踏均设有快速切换按钮，可实现射频消功能及刨削功能的之间的快速互换</w:t>
      </w:r>
    </w:p>
    <w:p w14:paraId="0A9CC8D0">
      <w:pPr>
        <w:widowControl w:val="0"/>
        <w:numPr>
          <w:ilvl w:val="0"/>
          <w:numId w:val="2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**具有用户偏好设置功能，可通过专用界面进行自定义设置。可设置功能 ≥ 9 种。包括：射频切割功率，凝血功率、刨削最大最小转速，往复转转速率、射频电极手柄/刨削手机/脚踏开关的按钮功能分配，刨削启动触发功能模式选择</w:t>
      </w:r>
    </w:p>
    <w:p w14:paraId="2919BDDB">
      <w:pPr>
        <w:widowControl w:val="0"/>
        <w:numPr>
          <w:ilvl w:val="0"/>
          <w:numId w:val="2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控制台具备USB接口，实现用户个性化设置信息的导入</w:t>
      </w:r>
    </w:p>
    <w:p w14:paraId="7E2FEDD6">
      <w:pPr>
        <w:widowControl w:val="0"/>
        <w:numPr>
          <w:ilvl w:val="0"/>
          <w:numId w:val="2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主机可存储多个用户偏好设置，可以医生姓名保存自定义设置，实现快速检索选定设置</w:t>
      </w:r>
    </w:p>
    <w:p w14:paraId="25E6A2F8">
      <w:pPr>
        <w:widowControl w:val="0"/>
        <w:numPr>
          <w:ilvl w:val="0"/>
          <w:numId w:val="2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具有液晶显示屏，屏幕尺寸≥ 5.4 英寸</w:t>
      </w:r>
    </w:p>
    <w:p w14:paraId="5D92F2F1">
      <w:pPr>
        <w:widowControl w:val="0"/>
        <w:numPr>
          <w:ilvl w:val="0"/>
          <w:numId w:val="2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液晶显示屏具有背光照明，亮度可调，对比度可调</w:t>
      </w:r>
    </w:p>
    <w:p w14:paraId="0D21E228">
      <w:pPr>
        <w:widowControl w:val="0"/>
        <w:numPr>
          <w:ilvl w:val="0"/>
          <w:numId w:val="2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液晶屏幕显示显示参数信息 ≥11种，包括：射频刨削功能提示，刀头种类，脚踏连接提示，射频切割凝血功能提示，射频切割功率档位，凝血功率档位，连接射频电极名称，连接刨削刀头名称，刨削正转反转往复转功能提示，刨削转速显示，刨削手机按键触发启动模式</w:t>
      </w:r>
    </w:p>
    <w:p w14:paraId="023BF401">
      <w:pPr>
        <w:widowControl w:val="0"/>
        <w:numPr>
          <w:ilvl w:val="0"/>
          <w:numId w:val="2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可实时显示所接纳刨削刀头，射频电极名称及工作状态，功率，转速等信息</w:t>
      </w:r>
    </w:p>
    <w:p w14:paraId="5EC29F6A">
      <w:pPr>
        <w:widowControl w:val="0"/>
        <w:numPr>
          <w:ilvl w:val="0"/>
          <w:numId w:val="2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主机具备声音提示功能，声音音提示信号 ≥ 8种，包括射频消融提示，刨削手机提示，系统自检，周边设备连接提示，射频电极连接提示，刨削刀头连接提示，射频切割模式提示，射频凝血模式提示，系统报错</w:t>
      </w:r>
    </w:p>
    <w:p w14:paraId="42BEB09E">
      <w:pPr>
        <w:widowControl w:val="0"/>
        <w:numPr>
          <w:ilvl w:val="0"/>
          <w:numId w:val="2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具有射频消融电极自动识别功能</w:t>
      </w:r>
    </w:p>
    <w:p w14:paraId="7EB58803">
      <w:pPr>
        <w:widowControl w:val="0"/>
        <w:numPr>
          <w:ilvl w:val="0"/>
          <w:numId w:val="2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射频输出最大功率≥400瓦，功率强劲</w:t>
      </w:r>
    </w:p>
    <w:p w14:paraId="7060AAD7">
      <w:pPr>
        <w:widowControl w:val="0"/>
        <w:numPr>
          <w:ilvl w:val="0"/>
          <w:numId w:val="2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射频消融切割功率多档可调，调节档位 ≥ 11 极，提供不同切割效果</w:t>
      </w:r>
    </w:p>
    <w:p w14:paraId="25C6EE2F">
      <w:pPr>
        <w:widowControl w:val="0"/>
        <w:numPr>
          <w:ilvl w:val="0"/>
          <w:numId w:val="2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射频消融凝血功率多档可调，调节档位 ≥3极，提供不同凝血效果</w:t>
      </w:r>
    </w:p>
    <w:p w14:paraId="09AFB84B">
      <w:pPr>
        <w:widowControl w:val="0"/>
        <w:numPr>
          <w:ilvl w:val="0"/>
          <w:numId w:val="2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刨削功能，具备3种运转控制模式：包括：无级变速，非无级变速，One Touch</w:t>
      </w:r>
    </w:p>
    <w:p w14:paraId="6F03E3F9"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可以兼容刨削手机种类 ≥  4种</w:t>
      </w:r>
    </w:p>
    <w:p w14:paraId="19224D80"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 w:eastAsiaTheme="minorEastAsia"/>
          <w:kern w:val="2"/>
          <w:sz w:val="24"/>
          <w:szCs w:val="24"/>
          <w:lang w:val="en-US" w:eastAsia="zh-CN" w:bidi="ar-SA"/>
        </w:rPr>
        <w:t>六、</w:t>
      </w:r>
      <w:r>
        <w:rPr>
          <w:rFonts w:hint="eastAsia" w:ascii="宋体" w:hAnsi="宋体" w:cs="宋体"/>
          <w:sz w:val="24"/>
          <w:szCs w:val="24"/>
        </w:rPr>
        <w:t>刨削手机</w:t>
      </w:r>
    </w:p>
    <w:p w14:paraId="20E870C3"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带有射频识别技术RFID（</w:t>
      </w:r>
      <w:r>
        <w:rPr>
          <w:rFonts w:ascii="宋体" w:hAnsi="宋体" w:cs="宋体"/>
          <w:sz w:val="24"/>
          <w:szCs w:val="24"/>
        </w:rPr>
        <w:t>Radio Frequency Identification</w:t>
      </w:r>
      <w:r>
        <w:rPr>
          <w:rFonts w:hint="eastAsia" w:ascii="宋体" w:hAnsi="宋体" w:cs="宋体"/>
          <w:sz w:val="24"/>
          <w:szCs w:val="24"/>
        </w:rPr>
        <w:t>），自动识别各种刨刀及磨头型号，并自动激活与之最匹配的运转模式</w:t>
      </w:r>
    </w:p>
    <w:p w14:paraId="78D5B440"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**单向转最高速≥12,000 rpm，多档可调；往复转，最高转速≥3000 cpm，多档可调</w:t>
      </w:r>
    </w:p>
    <w:p w14:paraId="269381B9"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按键式刀头释放，刀头拆装简单，无需工具</w:t>
      </w:r>
    </w:p>
    <w:p w14:paraId="2012B1F1"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**4种刨削手机可选，包括带手控手机，无手控手机，180度手控反向手机，小关节刨削手机</w:t>
      </w:r>
    </w:p>
    <w:p w14:paraId="2301B67A"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手控按键具有不同颜色及数字标识</w:t>
      </w:r>
    </w:p>
    <w:p w14:paraId="69AA715A"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具有向前，向后，往复转功能具有顺时针,逆时针,往复转功能</w:t>
      </w:r>
    </w:p>
    <w:p w14:paraId="599FA9F8"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具备可360°旋转带角度的吸引接头，吸引力强，避免管路缠绕现象</w:t>
      </w:r>
    </w:p>
    <w:p w14:paraId="54856459"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马达类型：无碳刷，无霍尔元件</w:t>
      </w:r>
    </w:p>
    <w:p w14:paraId="041E0E88"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无需水冷</w:t>
      </w:r>
    </w:p>
    <w:p w14:paraId="09A9CF48"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**手机按键依用户需要进行可编程，编程功能≥8种：包括启动停止，冲水，正转，反转，往复转，高速低速切换，转速增加，转速减少，摇窗功能等</w:t>
      </w:r>
    </w:p>
    <w:p w14:paraId="2A86739D"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具备自动扭力反馈系统</w:t>
      </w:r>
    </w:p>
    <w:p w14:paraId="208E2437"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3种转速控制模式：无级变速功能、不无级变速功能、单触控制</w:t>
      </w:r>
    </w:p>
    <w:p w14:paraId="3DE29023"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可高温高压消毒</w:t>
      </w:r>
    </w:p>
    <w:p w14:paraId="521643DC">
      <w:pPr>
        <w:widowControl w:val="0"/>
        <w:numPr>
          <w:ilvl w:val="0"/>
          <w:numId w:val="3"/>
        </w:numPr>
        <w:jc w:val="both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刨削手柄自动识别插入的刀头</w:t>
      </w:r>
    </w:p>
    <w:p w14:paraId="77A67372"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刨削手机不含线缆重量小于280g</w:t>
      </w:r>
    </w:p>
    <w:p w14:paraId="374FD1E6">
      <w:pPr>
        <w:widowControl w:val="0"/>
        <w:numPr>
          <w:ilvl w:val="0"/>
          <w:numId w:val="3"/>
        </w:numPr>
        <w:jc w:val="both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吸引控制调节功能</w:t>
      </w:r>
    </w:p>
    <w:p w14:paraId="74165E9C"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具备刨削刀头摇窗功能Jog，可精确控制刀头的开口位置</w:t>
      </w:r>
    </w:p>
    <w:p w14:paraId="0EF4E6A5"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</w:rPr>
      </w:pPr>
    </w:p>
    <w:p w14:paraId="68ABEC7F">
      <w:pPr>
        <w:numPr>
          <w:ilvl w:val="0"/>
          <w:numId w:val="0"/>
        </w:numPr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 w:eastAsiaTheme="minorEastAsia"/>
          <w:kern w:val="2"/>
          <w:sz w:val="24"/>
          <w:szCs w:val="24"/>
          <w:lang w:val="en-US" w:eastAsia="zh-CN" w:bidi="ar-SA"/>
        </w:rPr>
        <w:t>七、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配置清单</w:t>
      </w:r>
    </w:p>
    <w:tbl>
      <w:tblPr>
        <w:tblStyle w:val="4"/>
        <w:tblpPr w:leftFromText="180" w:rightFromText="180" w:vertAnchor="text" w:horzAnchor="page" w:tblpXSpec="center" w:tblpY="299"/>
        <w:tblOverlap w:val="never"/>
        <w:tblW w:w="980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5"/>
        <w:gridCol w:w="2640"/>
        <w:gridCol w:w="2070"/>
      </w:tblGrid>
      <w:tr w14:paraId="1EBF1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4E9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0BA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单位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BC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</w:tr>
      <w:tr w14:paraId="3AC9F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5A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摄像主机</w:t>
            </w:r>
          </w:p>
        </w:tc>
      </w:tr>
      <w:tr w14:paraId="60B4A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93A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4K超高清腔镜主机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B3A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722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37A9FD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49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4K超高清摄像头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BC9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4E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0E003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64C1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耦合器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77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7C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2F3DCF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C7EF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显示器</w:t>
            </w:r>
          </w:p>
        </w:tc>
      </w:tr>
      <w:tr w14:paraId="00E5F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DB54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32寸4K监视器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B7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FB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1E713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B39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光源</w:t>
            </w:r>
          </w:p>
        </w:tc>
      </w:tr>
      <w:tr w14:paraId="547DE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512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LED冷光源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CBD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7EA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197018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98C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6.5mm光纤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03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11C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3E869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467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刨削射频一体机</w:t>
            </w:r>
          </w:p>
        </w:tc>
      </w:tr>
      <w:tr w14:paraId="31BF6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2D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射频消融系统（带刨削）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544A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396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129C27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D904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Formula 刨削手柄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18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B413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787E1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C6A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4.0mm,强力刨削头（盒）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320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5EF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416F9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61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4.0mm,猫牙刨削头（盒）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EDA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67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424273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E3F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4.0mm, 12刃椭圆磨头（盒）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50C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57C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1CE54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812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3.5mm,135mm 90-s 消融电极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17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77B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3E648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283B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关节镜入路系统（140mm)</w:t>
            </w:r>
          </w:p>
        </w:tc>
      </w:tr>
      <w:tr w14:paraId="32F0F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C2D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硬性关节内窥镜，4mm 30°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6C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4A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06B691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E37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5.8mm高流量套管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60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E63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159A3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BC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闭孔器，钝性尖端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03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63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35F98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0A56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关节镜入路系统（165mm)</w:t>
            </w:r>
          </w:p>
        </w:tc>
      </w:tr>
      <w:tr w14:paraId="1FD977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CC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硬性关节内窥镜，4mm 30°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514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FE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0ED16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E9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5.8mm高流量套管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EF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0F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1044C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27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闭孔器，钝性尖端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E94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4B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0D804D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C1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清创基础器械</w:t>
            </w:r>
          </w:p>
        </w:tc>
      </w:tr>
      <w:tr w14:paraId="2A6A9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42E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5.0mm探钩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D4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1C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19EB3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531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3.4mm 0°直向大嘴篮钳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6D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3B04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38388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ED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3.4mm,30°,向右新月形半月板篮钳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368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DBE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23C31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2A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3.4mm,30°,向左新月形半月板篮钳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DA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44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70829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7F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3.4mm 120mm 软组织抓钳，带锁定装置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DD2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C4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004AA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DB1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3.4mm 0° 直向反角篮钳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8E4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1E0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710FC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DF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3.4mm游离体抓钳，带锁定装置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08F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21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295BD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2A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2.0mm小关节篮钳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4E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BD4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47994C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DD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2.0mm小关节抓钳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99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78E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21ACF3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241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2.7mm,直向篮钳剪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69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B28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5A0C0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B01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缝合基础器械</w:t>
            </w:r>
          </w:p>
        </w:tc>
      </w:tr>
      <w:tr w14:paraId="1DFB3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7D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4.0mm扩孔器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3DC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FEA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053FB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9D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左侧套袖勾(左向肩袖缝合钳)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75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9D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6E16A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FE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右侧套袖勾(右向肩袖缝合钳)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5B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1A8E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66CE32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EC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缝合操作器(抓线钳)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2BB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B98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6C7C2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24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组织抓钳（带棘轮）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C8D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A4F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5C8645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45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闭环结扎操作器(推结器)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7E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A8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0FB4C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96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缝合切割钳(剪线器)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919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B9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2E808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2A9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勾刀（香蕉刀）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8D7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D90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12E55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CD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3.0mm 探勾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5E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1110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255FF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31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刮刀向上20°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B1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597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3F665F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D2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刮刀向下20°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6A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03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2D3238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583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缝合弯钩头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68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91C0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017CF9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E1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缝合弯钩头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658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8F4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5DAF3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BC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缝合弯钩头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D9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FE4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2EDEF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1D2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缝合弯钩头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6C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8FF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31471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DB3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微骨折基础器械(小关节）</w:t>
            </w:r>
          </w:p>
        </w:tc>
      </w:tr>
      <w:tr w14:paraId="34B00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9BD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骨刮匙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48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E9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04045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DC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骨刮匙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73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C7F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31BC7F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B6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骨凿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4F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615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1D01DC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A3B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骨凿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C6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A1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2E0D7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63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骨探针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4A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22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4B98C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DF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骨凿（微骨折骨凿（直））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CC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3C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18D9F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A2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骨凿（微骨折骨凿（弯））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8F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0A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21102F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E9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骨凿（微骨折骨凿（直））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1F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DA4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64052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22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骨凿（微骨折骨凿（弯））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28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A7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0D85D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87A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骨锥（微骨折软骨锥）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AB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DC7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3B22F6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09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骨锥（微骨折软骨锥）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48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0E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1F3DB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8A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骨锥（微骨折软骨锥）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2EE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53DB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0608F5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D5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骨锥（微骨折软骨锥）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6F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C9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27F83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3D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骨凿（微骨折打入器）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AD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607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119C6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8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BBE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辅助设备(国产）</w:t>
            </w:r>
          </w:p>
        </w:tc>
      </w:tr>
      <w:tr w14:paraId="7FFC2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55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_GoBack" w:colFirst="1" w:colLast="1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台车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EA0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C0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tr w14:paraId="6C9E9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5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86E4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超高清工作站（国产）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EE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个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2B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</w:tr>
      <w:bookmarkEnd w:id="0"/>
    </w:tbl>
    <w:p w14:paraId="7816C4CF">
      <w:pPr>
        <w:numPr>
          <w:ilvl w:val="0"/>
          <w:numId w:val="0"/>
        </w:numPr>
        <w:rPr>
          <w:rFonts w:hint="default" w:ascii="宋体" w:hAnsi="宋体" w:cs="宋体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496041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546BE8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B546BE8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B85DDB"/>
    <w:multiLevelType w:val="multilevel"/>
    <w:tmpl w:val="1DB85DDB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6814EC2"/>
    <w:multiLevelType w:val="multilevel"/>
    <w:tmpl w:val="56814EC2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B216293"/>
    <w:multiLevelType w:val="multilevel"/>
    <w:tmpl w:val="7B216293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D955FC"/>
    <w:rsid w:val="20E029BA"/>
    <w:rsid w:val="23A6188A"/>
    <w:rsid w:val="2E6C3ADF"/>
    <w:rsid w:val="3CB66F99"/>
    <w:rsid w:val="505B0D70"/>
    <w:rsid w:val="5B7F45A2"/>
    <w:rsid w:val="5D9D0009"/>
    <w:rsid w:val="60F6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widowControl w:val="0"/>
      <w:ind w:firstLine="420" w:firstLineChars="200"/>
      <w:jc w:val="both"/>
    </w:pPr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3252</Words>
  <Characters>4223</Characters>
  <Lines>0</Lines>
  <Paragraphs>0</Paragraphs>
  <TotalTime>16</TotalTime>
  <ScaleCrop>false</ScaleCrop>
  <LinksUpToDate>false</LinksUpToDate>
  <CharactersWithSpaces>4409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2025-03-07T01:55:00Z</dcterms:created>
  <dc:creator>Administrator</dc:creator>
  <cp:lastModifiedBy>社会主义接班人</cp:lastModifiedBy>
  <dcterms:modified xsi:type="dcterms:W3CDTF">2025-06-26T10:35:25Z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D2FD3E80A43149A0B439D6CE84B61641_12</vt:lpwstr>
  </property>
</Properties>
</file>