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CAA51">
      <w:pPr>
        <w:jc w:val="center"/>
        <w:rPr>
          <w:rFonts w:hint="eastAsia" w:ascii="宋体" w:hAnsi="宋体" w:eastAsia="宋体" w:cs="宋体"/>
          <w:b/>
          <w:bCs/>
          <w:sz w:val="40"/>
          <w:szCs w:val="48"/>
          <w:lang w:val="en-US" w:eastAsia="zh-CN"/>
        </w:rPr>
      </w:pPr>
      <w:r>
        <w:rPr>
          <w:rFonts w:hint="eastAsia" w:ascii="宋体" w:hAnsi="宋体" w:eastAsia="宋体" w:cs="宋体"/>
          <w:b/>
          <w:bCs/>
          <w:sz w:val="40"/>
          <w:szCs w:val="48"/>
        </w:rPr>
        <w:t>电生理三维标测机</w:t>
      </w:r>
      <w:r>
        <w:rPr>
          <w:rFonts w:hint="eastAsia" w:ascii="宋体" w:hAnsi="宋体" w:eastAsia="宋体" w:cs="宋体"/>
          <w:b/>
          <w:bCs/>
          <w:sz w:val="40"/>
          <w:szCs w:val="48"/>
          <w:lang w:val="en-US" w:eastAsia="zh-CN"/>
        </w:rPr>
        <w:t>技术参数</w:t>
      </w:r>
    </w:p>
    <w:p w14:paraId="3FCFE905">
      <w:pPr>
        <w:pStyle w:val="4"/>
        <w:spacing w:line="360" w:lineRule="auto"/>
        <w:ind w:left="-39" w:right="105"/>
        <w:rPr>
          <w:rFonts w:hint="eastAsia" w:ascii="宋体" w:hAnsi="宋体" w:eastAsia="宋体" w:cs="宋体"/>
          <w:szCs w:val="21"/>
        </w:rPr>
      </w:pPr>
      <w:r>
        <w:rPr>
          <w:rFonts w:hint="eastAsia" w:ascii="宋体" w:hAnsi="宋体" w:eastAsia="宋体" w:cs="宋体"/>
          <w:szCs w:val="21"/>
        </w:rPr>
        <w:t>一、</w:t>
      </w:r>
      <w:r>
        <w:rPr>
          <w:rFonts w:hint="eastAsia" w:ascii="宋体" w:hAnsi="宋体" w:eastAsia="宋体" w:cs="宋体"/>
          <w:b/>
          <w:szCs w:val="21"/>
        </w:rPr>
        <w:t>电生理导航系统</w:t>
      </w:r>
    </w:p>
    <w:p w14:paraId="262B3C8F">
      <w:pPr>
        <w:pStyle w:val="4"/>
        <w:spacing w:line="360" w:lineRule="auto"/>
        <w:ind w:right="105"/>
        <w:rPr>
          <w:rFonts w:hint="eastAsia" w:ascii="宋体" w:hAnsi="宋体" w:eastAsia="宋体" w:cs="宋体"/>
          <w:b/>
          <w:szCs w:val="21"/>
        </w:rPr>
      </w:pPr>
      <w:r>
        <w:rPr>
          <w:rFonts w:hint="eastAsia" w:ascii="宋体" w:hAnsi="宋体" w:eastAsia="宋体" w:cs="宋体"/>
          <w:b/>
          <w:szCs w:val="21"/>
        </w:rPr>
        <w:t>1、系统软件功能组成:</w:t>
      </w:r>
    </w:p>
    <w:p w14:paraId="63BF0853">
      <w:pPr>
        <w:pStyle w:val="4"/>
        <w:spacing w:line="360" w:lineRule="auto"/>
        <w:ind w:right="105"/>
        <w:rPr>
          <w:rFonts w:hint="eastAsia" w:ascii="宋体" w:hAnsi="宋体" w:eastAsia="宋体" w:cs="宋体"/>
          <w:szCs w:val="21"/>
        </w:rPr>
      </w:pPr>
      <w:r>
        <w:rPr>
          <w:rFonts w:hint="eastAsia" w:ascii="宋体" w:hAnsi="宋体" w:eastAsia="宋体" w:cs="宋体"/>
          <w:szCs w:val="21"/>
        </w:rPr>
        <w:t>1.1 标准软件组成：包括激动图、解剖图、电压图、网图、等</w:t>
      </w:r>
      <w:r>
        <w:rPr>
          <w:rFonts w:hint="eastAsia" w:ascii="宋体" w:hAnsi="宋体" w:eastAsia="宋体" w:cs="宋体"/>
          <w:color w:val="000000"/>
          <w:szCs w:val="21"/>
        </w:rPr>
        <w:t>时图、阻抗图软件、高精密度标测模块、压力监测模块、消融点数据实时标记模块、</w:t>
      </w:r>
      <w:r>
        <w:rPr>
          <w:rFonts w:hint="eastAsia" w:ascii="宋体" w:hAnsi="宋体" w:eastAsia="宋体" w:cs="宋体"/>
          <w:szCs w:val="21"/>
        </w:rPr>
        <w:t>距离/面积测量工具。</w:t>
      </w:r>
    </w:p>
    <w:p w14:paraId="32AF31D8">
      <w:pPr>
        <w:pStyle w:val="4"/>
        <w:spacing w:line="360" w:lineRule="auto"/>
        <w:ind w:right="105"/>
        <w:rPr>
          <w:rFonts w:hint="eastAsia" w:ascii="宋体" w:hAnsi="宋体" w:eastAsia="宋体" w:cs="宋体"/>
          <w:szCs w:val="21"/>
        </w:rPr>
      </w:pPr>
      <w:r>
        <w:rPr>
          <w:rFonts w:hint="eastAsia" w:ascii="宋体" w:hAnsi="宋体" w:eastAsia="宋体" w:cs="宋体"/>
          <w:b/>
          <w:szCs w:val="21"/>
        </w:rPr>
        <w:t>2、主要功能及参数:</w:t>
      </w:r>
    </w:p>
    <w:p w14:paraId="0617EF35">
      <w:pPr>
        <w:pStyle w:val="4"/>
        <w:spacing w:line="360" w:lineRule="auto"/>
        <w:ind w:right="105"/>
        <w:rPr>
          <w:rFonts w:hint="eastAsia" w:ascii="宋体" w:hAnsi="宋体" w:eastAsia="宋体" w:cs="宋体"/>
          <w:szCs w:val="21"/>
        </w:rPr>
      </w:pPr>
      <w:r>
        <w:rPr>
          <w:rFonts w:hint="eastAsia" w:ascii="宋体" w:hAnsi="宋体" w:eastAsia="宋体" w:cs="宋体"/>
          <w:szCs w:val="21"/>
        </w:rPr>
        <w:t>2.1采用磁场和电场混合定位原理，定位精度高，抗干扰能力强，多导管可视化，无扭曲变形。</w:t>
      </w:r>
    </w:p>
    <w:p w14:paraId="5F407F85">
      <w:pPr>
        <w:pStyle w:val="4"/>
        <w:tabs>
          <w:tab w:val="left" w:pos="425"/>
        </w:tabs>
        <w:spacing w:line="360" w:lineRule="auto"/>
        <w:rPr>
          <w:rFonts w:hint="eastAsia" w:ascii="宋体" w:hAnsi="宋体" w:eastAsia="宋体" w:cs="宋体"/>
          <w:szCs w:val="21"/>
        </w:rPr>
      </w:pPr>
      <w:r>
        <w:rPr>
          <w:rFonts w:hint="eastAsia" w:ascii="宋体" w:hAnsi="宋体" w:eastAsia="宋体" w:cs="宋体"/>
          <w:szCs w:val="21"/>
        </w:rPr>
        <w:t>2.1.1 GPS磁场定位系统, 磁场强度：0.005mT～0.02mT（距磁场发生器25cm）；磁场频率：2kHz～2.6kHz; 平均磁场定位误差不超过1mm；</w:t>
      </w:r>
      <w:r>
        <w:rPr>
          <w:rFonts w:hint="eastAsia" w:ascii="宋体" w:hAnsi="宋体" w:eastAsia="宋体" w:cs="宋体"/>
          <w:color w:val="000000"/>
          <w:szCs w:val="21"/>
        </w:rPr>
        <w:t>对于周边电器件具备良好的抗干扰能力,</w:t>
      </w:r>
      <w:r>
        <w:rPr>
          <w:rFonts w:hint="eastAsia" w:ascii="宋体" w:hAnsi="宋体" w:eastAsia="宋体" w:cs="宋体"/>
          <w:b/>
          <w:szCs w:val="21"/>
        </w:rPr>
        <w:t xml:space="preserve"> </w:t>
      </w:r>
      <w:r>
        <w:rPr>
          <w:rFonts w:hint="eastAsia" w:ascii="宋体" w:hAnsi="宋体" w:eastAsia="宋体" w:cs="宋体"/>
          <w:szCs w:val="21"/>
        </w:rPr>
        <w:t>导管可沿心脏边缘快速创建心脏解剖图，而不需要逐个取点，实现快速建壳 (快速的解剖学标测)。</w:t>
      </w:r>
    </w:p>
    <w:p w14:paraId="48690528">
      <w:pPr>
        <w:pStyle w:val="4"/>
        <w:tabs>
          <w:tab w:val="left" w:pos="425"/>
        </w:tabs>
        <w:spacing w:line="360" w:lineRule="auto"/>
        <w:rPr>
          <w:rFonts w:hint="eastAsia" w:ascii="宋体" w:hAnsi="宋体" w:eastAsia="宋体" w:cs="宋体"/>
          <w:szCs w:val="21"/>
        </w:rPr>
      </w:pPr>
      <w:r>
        <w:rPr>
          <w:rFonts w:hint="eastAsia" w:ascii="宋体" w:hAnsi="宋体" w:eastAsia="宋体" w:cs="宋体"/>
          <w:szCs w:val="21"/>
        </w:rPr>
        <w:t>2.1.2电场标测导管，在磁传感器技术的校准下，使导管可视化,可在显示屏上看到导管；实现多个导管可视化的同时还可以实现头端和弯型的可视化，可以明确方向(高级导管定位功能)。</w:t>
      </w:r>
    </w:p>
    <w:p w14:paraId="7FF7A253">
      <w:pPr>
        <w:pStyle w:val="4"/>
        <w:spacing w:line="360" w:lineRule="auto"/>
        <w:ind w:right="105"/>
        <w:rPr>
          <w:rFonts w:hint="eastAsia" w:ascii="宋体" w:hAnsi="宋体" w:eastAsia="宋体" w:cs="宋体"/>
          <w:szCs w:val="21"/>
        </w:rPr>
      </w:pPr>
      <w:r>
        <w:rPr>
          <w:rFonts w:hint="eastAsia" w:ascii="宋体" w:hAnsi="宋体" w:eastAsia="宋体" w:cs="宋体"/>
          <w:szCs w:val="21"/>
        </w:rPr>
        <w:t>2.2系统平台采用通用的Windows平台，操作简便，界面友好，软件系统具备良好的拓展和兼容性。</w:t>
      </w:r>
    </w:p>
    <w:p w14:paraId="5A1B3F57">
      <w:pPr>
        <w:pStyle w:val="4"/>
        <w:spacing w:line="360" w:lineRule="auto"/>
        <w:ind w:right="105"/>
        <w:rPr>
          <w:rFonts w:hint="eastAsia" w:ascii="宋体" w:hAnsi="宋体" w:eastAsia="宋体" w:cs="宋体"/>
          <w:szCs w:val="21"/>
        </w:rPr>
      </w:pPr>
      <w:r>
        <w:rPr>
          <w:rFonts w:hint="eastAsia" w:ascii="宋体" w:hAnsi="宋体" w:eastAsia="宋体" w:cs="宋体"/>
          <w:szCs w:val="21"/>
        </w:rPr>
        <w:t>2.3</w:t>
      </w:r>
      <w:bookmarkStart w:id="0" w:name="OLE_LINK9"/>
      <w:bookmarkStart w:id="1" w:name="OLE_LINK8"/>
      <w:bookmarkStart w:id="2" w:name="OLE_LINK4"/>
      <w:bookmarkStart w:id="3" w:name="OLE_LINK3"/>
      <w:r>
        <w:rPr>
          <w:rFonts w:hint="eastAsia" w:ascii="宋体" w:hAnsi="宋体" w:eastAsia="宋体" w:cs="宋体"/>
          <w:szCs w:val="21"/>
        </w:rPr>
        <w:t>定位板有九个磁线圈，采用三个参考电极，避免了病人移位需要重新建模的问题。</w:t>
      </w:r>
      <w:bookmarkEnd w:id="0"/>
      <w:bookmarkEnd w:id="1"/>
    </w:p>
    <w:bookmarkEnd w:id="2"/>
    <w:bookmarkEnd w:id="3"/>
    <w:p w14:paraId="6259C9BD">
      <w:pPr>
        <w:pStyle w:val="4"/>
        <w:spacing w:line="360" w:lineRule="auto"/>
        <w:ind w:right="105"/>
        <w:rPr>
          <w:rFonts w:hint="eastAsia" w:ascii="宋体" w:hAnsi="宋体" w:eastAsia="宋体" w:cs="宋体"/>
          <w:szCs w:val="21"/>
        </w:rPr>
      </w:pPr>
      <w:r>
        <w:rPr>
          <w:rFonts w:hint="eastAsia" w:ascii="宋体" w:hAnsi="宋体" w:eastAsia="宋体" w:cs="宋体"/>
          <w:szCs w:val="21"/>
        </w:rPr>
        <w:t>2.4</w:t>
      </w:r>
      <w:bookmarkStart w:id="4" w:name="OLE_LINK6"/>
      <w:r>
        <w:rPr>
          <w:rFonts w:hint="eastAsia" w:ascii="宋体" w:hAnsi="宋体" w:eastAsia="宋体" w:cs="宋体"/>
          <w:szCs w:val="21"/>
        </w:rPr>
        <w:t xml:space="preserve"> 24英寸以上(16:9)高分辨率液晶显示器四台（二台实时屏，二台回顾屏），分辨率1280*1024或更高。</w:t>
      </w:r>
      <w:bookmarkEnd w:id="4"/>
    </w:p>
    <w:p w14:paraId="299D4F66">
      <w:pPr>
        <w:pStyle w:val="4"/>
        <w:spacing w:line="360" w:lineRule="auto"/>
        <w:ind w:right="105"/>
        <w:rPr>
          <w:rFonts w:hint="eastAsia" w:ascii="宋体" w:hAnsi="宋体" w:eastAsia="宋体" w:cs="宋体"/>
          <w:szCs w:val="21"/>
        </w:rPr>
      </w:pPr>
      <w:r>
        <w:rPr>
          <w:rFonts w:hint="eastAsia" w:ascii="宋体" w:hAnsi="宋体" w:eastAsia="宋体" w:cs="宋体"/>
          <w:szCs w:val="21"/>
        </w:rPr>
        <w:t>2.5</w:t>
      </w:r>
      <w:bookmarkStart w:id="5" w:name="OLE_LINK7"/>
      <w:r>
        <w:rPr>
          <w:rFonts w:hint="eastAsia" w:ascii="宋体" w:hAnsi="宋体" w:eastAsia="宋体" w:cs="宋体"/>
          <w:szCs w:val="21"/>
        </w:rPr>
        <w:t>具有心内导管显示功能，可显示80个电极</w:t>
      </w:r>
      <w:bookmarkEnd w:id="5"/>
      <w:r>
        <w:rPr>
          <w:rFonts w:hint="eastAsia" w:ascii="宋体" w:hAnsi="宋体" w:eastAsia="宋体" w:cs="宋体"/>
          <w:szCs w:val="21"/>
        </w:rPr>
        <w:t>。</w:t>
      </w:r>
    </w:p>
    <w:p w14:paraId="12FBB993">
      <w:pPr>
        <w:pStyle w:val="4"/>
        <w:spacing w:line="360" w:lineRule="auto"/>
        <w:ind w:right="105"/>
        <w:rPr>
          <w:rFonts w:hint="eastAsia" w:ascii="宋体" w:hAnsi="宋体" w:eastAsia="宋体" w:cs="宋体"/>
          <w:szCs w:val="21"/>
        </w:rPr>
      </w:pPr>
      <w:r>
        <w:rPr>
          <w:rFonts w:hint="eastAsia" w:ascii="宋体" w:hAnsi="宋体" w:eastAsia="宋体" w:cs="宋体"/>
          <w:szCs w:val="21"/>
        </w:rPr>
        <w:t>2.6具有快速补点功能（寻找GAP）。</w:t>
      </w:r>
    </w:p>
    <w:p w14:paraId="5E0AF4BF">
      <w:pPr>
        <w:pStyle w:val="4"/>
        <w:spacing w:line="360" w:lineRule="auto"/>
        <w:ind w:right="105"/>
        <w:rPr>
          <w:rFonts w:hint="eastAsia" w:ascii="宋体" w:hAnsi="宋体" w:eastAsia="宋体" w:cs="宋体"/>
          <w:szCs w:val="21"/>
        </w:rPr>
      </w:pPr>
      <w:r>
        <w:rPr>
          <w:rFonts w:hint="eastAsia" w:ascii="宋体" w:hAnsi="宋体" w:eastAsia="宋体" w:cs="宋体"/>
          <w:szCs w:val="21"/>
        </w:rPr>
        <w:t>2.7</w:t>
      </w:r>
      <w:bookmarkStart w:id="6" w:name="OLE_LINK10"/>
      <w:bookmarkStart w:id="7" w:name="OLE_LINK11"/>
      <w:r>
        <w:rPr>
          <w:rFonts w:hint="eastAsia" w:ascii="宋体" w:hAnsi="宋体" w:eastAsia="宋体" w:cs="宋体"/>
          <w:szCs w:val="21"/>
        </w:rPr>
        <w:t>具有影像化快速建模功能，能快速建立心脏三维模型</w:t>
      </w:r>
      <w:bookmarkEnd w:id="6"/>
      <w:bookmarkEnd w:id="7"/>
      <w:r>
        <w:rPr>
          <w:rFonts w:hint="eastAsia" w:ascii="宋体" w:hAnsi="宋体" w:eastAsia="宋体" w:cs="宋体"/>
          <w:szCs w:val="21"/>
        </w:rPr>
        <w:t>。</w:t>
      </w:r>
    </w:p>
    <w:p w14:paraId="655C3401">
      <w:pPr>
        <w:pStyle w:val="4"/>
        <w:spacing w:line="360" w:lineRule="auto"/>
        <w:ind w:right="105"/>
        <w:rPr>
          <w:rFonts w:hint="eastAsia" w:ascii="宋体" w:hAnsi="宋体" w:eastAsia="宋体" w:cs="宋体"/>
          <w:szCs w:val="21"/>
        </w:rPr>
      </w:pPr>
      <w:r>
        <w:rPr>
          <w:rFonts w:hint="eastAsia" w:ascii="宋体" w:hAnsi="宋体" w:eastAsia="宋体" w:cs="宋体"/>
          <w:szCs w:val="21"/>
        </w:rPr>
        <w:t>2.8</w:t>
      </w:r>
      <w:bookmarkStart w:id="8" w:name="OLE_LINK5"/>
      <w:r>
        <w:rPr>
          <w:rFonts w:hint="eastAsia" w:ascii="宋体" w:hAnsi="宋体" w:eastAsia="宋体" w:cs="宋体"/>
          <w:szCs w:val="21"/>
        </w:rPr>
        <w:t>带导管接触力显示功能</w:t>
      </w:r>
      <w:bookmarkEnd w:id="8"/>
      <w:r>
        <w:rPr>
          <w:rFonts w:hint="eastAsia" w:ascii="宋体" w:hAnsi="宋体" w:eastAsia="宋体" w:cs="宋体"/>
          <w:szCs w:val="21"/>
        </w:rPr>
        <w:t>（显示导管和心脏接触的力度，极大提高了手术成功率和安全性）。</w:t>
      </w:r>
    </w:p>
    <w:p w14:paraId="1D43E46E">
      <w:pPr>
        <w:pStyle w:val="4"/>
        <w:spacing w:line="360" w:lineRule="auto"/>
        <w:ind w:right="105"/>
        <w:rPr>
          <w:rFonts w:hint="eastAsia" w:ascii="宋体" w:hAnsi="宋体" w:eastAsia="宋体" w:cs="宋体"/>
          <w:szCs w:val="21"/>
        </w:rPr>
      </w:pPr>
      <w:r>
        <w:rPr>
          <w:rFonts w:hint="eastAsia" w:ascii="宋体" w:hAnsi="宋体" w:eastAsia="宋体" w:cs="宋体"/>
          <w:szCs w:val="21"/>
        </w:rPr>
        <w:t>2.9匹配导管提供良好的定位精度，误差小于0.7mm（并能提供国外相关权威学术机构的证明）</w:t>
      </w:r>
      <w:r>
        <w:rPr>
          <w:rFonts w:hint="eastAsia" w:ascii="宋体" w:hAnsi="宋体" w:eastAsia="宋体" w:cs="宋体"/>
          <w:szCs w:val="21"/>
          <w:vertAlign w:val="superscript"/>
        </w:rPr>
        <w:t>1</w:t>
      </w:r>
      <w:r>
        <w:rPr>
          <w:rFonts w:hint="eastAsia" w:ascii="宋体" w:hAnsi="宋体" w:eastAsia="宋体" w:cs="宋体"/>
          <w:szCs w:val="21"/>
        </w:rPr>
        <w:t>，保证手术安全，减少X线照射损害。</w:t>
      </w:r>
    </w:p>
    <w:p w14:paraId="509F102C">
      <w:pPr>
        <w:pStyle w:val="4"/>
        <w:spacing w:line="360" w:lineRule="auto"/>
        <w:ind w:right="105"/>
        <w:rPr>
          <w:rFonts w:hint="eastAsia" w:ascii="宋体" w:hAnsi="宋体" w:eastAsia="宋体" w:cs="宋体"/>
          <w:szCs w:val="21"/>
        </w:rPr>
      </w:pPr>
      <w:r>
        <w:rPr>
          <w:rFonts w:hint="eastAsia" w:ascii="宋体" w:hAnsi="宋体" w:eastAsia="宋体" w:cs="宋体"/>
          <w:szCs w:val="21"/>
        </w:rPr>
        <w:t>2.10开机即可工作，无需购买额外的密码钥匙开启相关导管的定位功能，且相关导管的定位功能时效性大于20小时，不受断电、系统重启等外界因素的影响而失效。</w:t>
      </w:r>
    </w:p>
    <w:p w14:paraId="013C5B61">
      <w:pPr>
        <w:pStyle w:val="4"/>
        <w:spacing w:line="360" w:lineRule="auto"/>
        <w:ind w:right="105"/>
        <w:rPr>
          <w:rFonts w:hint="eastAsia" w:ascii="宋体" w:hAnsi="宋体" w:eastAsia="宋体" w:cs="宋体"/>
          <w:szCs w:val="21"/>
        </w:rPr>
      </w:pPr>
      <w:r>
        <w:rPr>
          <w:rFonts w:hint="eastAsia" w:ascii="宋体" w:hAnsi="宋体" w:eastAsia="宋体" w:cs="宋体"/>
          <w:szCs w:val="21"/>
        </w:rPr>
        <w:t>2.11自动实时保存手术过程中采集的信息，消除手术突然中断而导致的数据丢失的风险，无需重新构图。</w:t>
      </w:r>
    </w:p>
    <w:p w14:paraId="038A413A">
      <w:pPr>
        <w:pStyle w:val="4"/>
        <w:spacing w:line="360" w:lineRule="auto"/>
        <w:ind w:right="105"/>
        <w:rPr>
          <w:rFonts w:hint="eastAsia" w:ascii="宋体" w:hAnsi="宋体" w:eastAsia="宋体" w:cs="宋体"/>
          <w:szCs w:val="21"/>
        </w:rPr>
      </w:pPr>
      <w:r>
        <w:rPr>
          <w:rFonts w:hint="eastAsia" w:ascii="宋体" w:hAnsi="宋体" w:eastAsia="宋体" w:cs="宋体"/>
          <w:szCs w:val="21"/>
        </w:rPr>
        <w:t>2.12具备回收站功能，可恢复所有误操作丢失的信息，避免因此而产生的重复手术。</w:t>
      </w:r>
    </w:p>
    <w:p w14:paraId="69F50F42">
      <w:pPr>
        <w:pStyle w:val="4"/>
        <w:spacing w:line="360" w:lineRule="auto"/>
        <w:ind w:right="105"/>
        <w:rPr>
          <w:rFonts w:hint="eastAsia" w:ascii="宋体" w:hAnsi="宋体" w:eastAsia="宋体" w:cs="宋体"/>
          <w:szCs w:val="21"/>
        </w:rPr>
      </w:pPr>
      <w:r>
        <w:rPr>
          <w:rFonts w:hint="eastAsia" w:ascii="宋体" w:hAnsi="宋体" w:eastAsia="宋体" w:cs="宋体"/>
          <w:szCs w:val="21"/>
        </w:rPr>
        <w:t>2.13具有Beat buffer功能，能够记录一个心动周期之前十个心跳的心电活动信息，便利治疗复杂、偶发的心律失常病症。</w:t>
      </w:r>
    </w:p>
    <w:p w14:paraId="79573D5C">
      <w:pPr>
        <w:pStyle w:val="4"/>
        <w:spacing w:line="360" w:lineRule="auto"/>
        <w:ind w:right="105"/>
        <w:rPr>
          <w:rFonts w:hint="eastAsia" w:ascii="宋体" w:hAnsi="宋体" w:eastAsia="宋体" w:cs="宋体"/>
          <w:szCs w:val="21"/>
        </w:rPr>
      </w:pPr>
      <w:r>
        <w:rPr>
          <w:rFonts w:hint="eastAsia" w:ascii="宋体" w:hAnsi="宋体" w:eastAsia="宋体" w:cs="宋体"/>
          <w:szCs w:val="21"/>
        </w:rPr>
        <w:t>2.14一次采集八种心电信息：可同时获得空间解剖，激动顺序，电传导，单极电压，等时图，双极电压，阻抗，网图；加快建模的过程，缩短手术时间。</w:t>
      </w:r>
    </w:p>
    <w:p w14:paraId="22D9DFF8">
      <w:pPr>
        <w:pStyle w:val="4"/>
        <w:spacing w:line="360" w:lineRule="auto"/>
        <w:ind w:right="105"/>
        <w:rPr>
          <w:rFonts w:hint="eastAsia" w:ascii="宋体" w:hAnsi="宋体" w:eastAsia="宋体" w:cs="宋体"/>
          <w:szCs w:val="21"/>
        </w:rPr>
      </w:pPr>
      <w:r>
        <w:rPr>
          <w:rFonts w:hint="eastAsia" w:ascii="宋体" w:hAnsi="宋体" w:eastAsia="宋体" w:cs="宋体"/>
          <w:szCs w:val="21"/>
        </w:rPr>
        <w:t>2.15能提供三维电解剖图，立体彩色显示心脏的解剖结构和位置，并可以做解剖标记。</w:t>
      </w:r>
    </w:p>
    <w:p w14:paraId="1B71F627">
      <w:pPr>
        <w:pStyle w:val="4"/>
        <w:spacing w:line="360" w:lineRule="auto"/>
        <w:ind w:right="105"/>
        <w:rPr>
          <w:rFonts w:hint="eastAsia" w:ascii="宋体" w:hAnsi="宋体" w:eastAsia="宋体" w:cs="宋体"/>
          <w:szCs w:val="21"/>
        </w:rPr>
      </w:pPr>
      <w:r>
        <w:rPr>
          <w:rFonts w:hint="eastAsia" w:ascii="宋体" w:hAnsi="宋体" w:eastAsia="宋体" w:cs="宋体"/>
          <w:szCs w:val="21"/>
        </w:rPr>
        <w:t>2.16能提供三维电激动图，不同颜色实时显示心脏的激动传导顺序。可根据需要选择单个或多个心腔进行标测，提供整体的激动信息。</w:t>
      </w:r>
    </w:p>
    <w:p w14:paraId="7DFCED76">
      <w:pPr>
        <w:pStyle w:val="4"/>
        <w:spacing w:line="360" w:lineRule="auto"/>
        <w:ind w:right="105"/>
        <w:rPr>
          <w:rFonts w:hint="eastAsia" w:ascii="宋体" w:hAnsi="宋体" w:eastAsia="宋体" w:cs="宋体"/>
          <w:szCs w:val="21"/>
        </w:rPr>
      </w:pPr>
      <w:r>
        <w:rPr>
          <w:rFonts w:hint="eastAsia" w:ascii="宋体" w:hAnsi="宋体" w:eastAsia="宋体" w:cs="宋体"/>
          <w:szCs w:val="21"/>
        </w:rPr>
        <w:t>2.17能提供三维电传导图，立体动态显示心脏电激动传导速度和路径。</w:t>
      </w:r>
    </w:p>
    <w:p w14:paraId="6B2ECA04">
      <w:pPr>
        <w:pStyle w:val="4"/>
        <w:spacing w:line="360" w:lineRule="auto"/>
        <w:ind w:right="105"/>
        <w:rPr>
          <w:rFonts w:hint="eastAsia" w:ascii="宋体" w:hAnsi="宋体" w:eastAsia="宋体" w:cs="宋体"/>
          <w:szCs w:val="21"/>
        </w:rPr>
      </w:pPr>
      <w:r>
        <w:rPr>
          <w:rFonts w:hint="eastAsia" w:ascii="宋体" w:hAnsi="宋体" w:eastAsia="宋体" w:cs="宋体"/>
          <w:szCs w:val="21"/>
        </w:rPr>
        <w:t>2.18能提供三维电压图，能直观显示心肌疤痕区域、低电压区域和正常心肌组织，相关疤痕的电压参数范围，手工可调，便利术者灵活开展疤痕相关心律失常手术的治疗。</w:t>
      </w:r>
    </w:p>
    <w:p w14:paraId="7D08E8EC">
      <w:pPr>
        <w:pStyle w:val="4"/>
        <w:spacing w:line="360" w:lineRule="auto"/>
        <w:ind w:right="105"/>
        <w:rPr>
          <w:rFonts w:hint="eastAsia" w:ascii="宋体" w:hAnsi="宋体" w:eastAsia="宋体" w:cs="宋体"/>
          <w:szCs w:val="21"/>
        </w:rPr>
      </w:pPr>
      <w:r>
        <w:rPr>
          <w:rFonts w:hint="eastAsia" w:ascii="宋体" w:hAnsi="宋体" w:eastAsia="宋体" w:cs="宋体"/>
          <w:szCs w:val="21"/>
        </w:rPr>
        <w:t>2.19能提供三维电阻抗图，根据不同的颜色来精确定义肺静脉和其他管腔开口，评价消融效果。</w:t>
      </w:r>
    </w:p>
    <w:p w14:paraId="59DC8E1C">
      <w:pPr>
        <w:pStyle w:val="4"/>
        <w:spacing w:line="360" w:lineRule="auto"/>
        <w:ind w:right="105"/>
        <w:rPr>
          <w:rFonts w:hint="eastAsia" w:ascii="宋体" w:hAnsi="宋体" w:eastAsia="宋体" w:cs="宋体"/>
          <w:szCs w:val="21"/>
        </w:rPr>
      </w:pPr>
      <w:r>
        <w:rPr>
          <w:rFonts w:hint="eastAsia" w:ascii="宋体" w:hAnsi="宋体" w:eastAsia="宋体" w:cs="宋体"/>
          <w:szCs w:val="21"/>
        </w:rPr>
        <w:t>2.20能提供三维网图，并能回放手术取点的整个过程和采点的实际分布，以供术后分析和教学目的。</w:t>
      </w:r>
    </w:p>
    <w:p w14:paraId="7D44A30E">
      <w:pPr>
        <w:pStyle w:val="4"/>
        <w:spacing w:line="360" w:lineRule="auto"/>
        <w:ind w:right="105"/>
        <w:rPr>
          <w:rFonts w:hint="eastAsia" w:ascii="宋体" w:hAnsi="宋体" w:eastAsia="宋体" w:cs="宋体"/>
          <w:szCs w:val="21"/>
        </w:rPr>
      </w:pPr>
      <w:r>
        <w:rPr>
          <w:rFonts w:hint="eastAsia" w:ascii="宋体" w:hAnsi="宋体" w:eastAsia="宋体" w:cs="宋体"/>
          <w:szCs w:val="21"/>
        </w:rPr>
        <w:t>2.21左右两侧心腔的手术均能实施，并获得美国FDA的批准。</w:t>
      </w:r>
    </w:p>
    <w:p w14:paraId="4D305CF3">
      <w:pPr>
        <w:pStyle w:val="4"/>
        <w:spacing w:line="360" w:lineRule="auto"/>
        <w:ind w:right="105"/>
        <w:rPr>
          <w:rFonts w:hint="eastAsia" w:ascii="宋体" w:hAnsi="宋体" w:eastAsia="宋体" w:cs="宋体"/>
          <w:szCs w:val="21"/>
        </w:rPr>
      </w:pPr>
      <w:r>
        <w:rPr>
          <w:rFonts w:hint="eastAsia" w:ascii="宋体" w:hAnsi="宋体" w:eastAsia="宋体" w:cs="宋体"/>
          <w:szCs w:val="21"/>
        </w:rPr>
        <w:t>2.22显示消融点和消融点直接的距离。</w:t>
      </w:r>
    </w:p>
    <w:p w14:paraId="536AC2B3">
      <w:pPr>
        <w:pStyle w:val="4"/>
        <w:spacing w:line="360" w:lineRule="auto"/>
        <w:ind w:right="105"/>
        <w:rPr>
          <w:rFonts w:hint="eastAsia" w:ascii="宋体" w:hAnsi="宋体" w:eastAsia="宋体" w:cs="宋体"/>
          <w:szCs w:val="21"/>
        </w:rPr>
      </w:pPr>
      <w:r>
        <w:rPr>
          <w:rFonts w:hint="eastAsia" w:ascii="宋体" w:hAnsi="宋体" w:eastAsia="宋体" w:cs="宋体"/>
          <w:szCs w:val="21"/>
        </w:rPr>
        <w:t>2.23具有CLIPPING PLANE内窥镜功能，帮助术者在类似外科手术直视条件下进行手术。</w:t>
      </w:r>
    </w:p>
    <w:p w14:paraId="41BC207F">
      <w:pPr>
        <w:pStyle w:val="4"/>
        <w:spacing w:line="360" w:lineRule="auto"/>
        <w:ind w:right="105"/>
        <w:rPr>
          <w:rFonts w:hint="eastAsia" w:ascii="宋体" w:hAnsi="宋体" w:eastAsia="宋体" w:cs="宋体"/>
          <w:szCs w:val="21"/>
        </w:rPr>
      </w:pPr>
      <w:r>
        <w:rPr>
          <w:rFonts w:hint="eastAsia" w:ascii="宋体" w:hAnsi="宋体" w:eastAsia="宋体" w:cs="宋体"/>
          <w:szCs w:val="21"/>
        </w:rPr>
        <w:t>2.24具有面积测量工具，能够精确测量消融面积、疤痕组织面积等实用信息。</w:t>
      </w:r>
    </w:p>
    <w:p w14:paraId="69378F50">
      <w:pPr>
        <w:pStyle w:val="4"/>
        <w:spacing w:line="360" w:lineRule="auto"/>
        <w:ind w:right="105"/>
        <w:rPr>
          <w:rFonts w:hint="eastAsia" w:ascii="宋体" w:hAnsi="宋体" w:eastAsia="宋体" w:cs="宋体"/>
          <w:szCs w:val="21"/>
        </w:rPr>
      </w:pPr>
      <w:r>
        <w:rPr>
          <w:rFonts w:hint="eastAsia" w:ascii="宋体" w:hAnsi="宋体" w:eastAsia="宋体" w:cs="宋体"/>
          <w:szCs w:val="21"/>
        </w:rPr>
        <w:t>2.25具有距离测量工具，能够精确测量肺静脉开口直径、瓣环直径等相关实用信息。</w:t>
      </w:r>
    </w:p>
    <w:p w14:paraId="1381CE7A">
      <w:pPr>
        <w:pStyle w:val="4"/>
        <w:spacing w:line="360" w:lineRule="auto"/>
        <w:ind w:right="105"/>
        <w:rPr>
          <w:rFonts w:hint="eastAsia" w:ascii="宋体" w:hAnsi="宋体" w:eastAsia="宋体" w:cs="宋体"/>
          <w:szCs w:val="21"/>
        </w:rPr>
      </w:pPr>
      <w:r>
        <w:rPr>
          <w:rFonts w:hint="eastAsia" w:ascii="宋体" w:hAnsi="宋体" w:eastAsia="宋体" w:cs="宋体"/>
          <w:szCs w:val="21"/>
        </w:rPr>
        <w:t>2.26 具有实时压力监测功能，与压力监测导管配合使用时，能准确测量并记录压力监测导管与组织接触的贴靠程度和方向，并以克（g）为单位记录，精度为1g。</w:t>
      </w:r>
    </w:p>
    <w:p w14:paraId="75DACCB3">
      <w:pPr>
        <w:pStyle w:val="4"/>
        <w:spacing w:line="360" w:lineRule="auto"/>
        <w:ind w:right="105"/>
        <w:rPr>
          <w:rFonts w:hint="eastAsia" w:ascii="宋体" w:hAnsi="宋体" w:eastAsia="宋体" w:cs="宋体"/>
          <w:szCs w:val="21"/>
        </w:rPr>
      </w:pPr>
      <w:r>
        <w:rPr>
          <w:rFonts w:hint="eastAsia" w:ascii="宋体" w:hAnsi="宋体" w:eastAsia="宋体" w:cs="宋体"/>
          <w:szCs w:val="21"/>
        </w:rPr>
        <w:t>2.27 具有消融点数据实时标记功能，用户能通过自定义消融点的各种参数，客观判断消融效果，提示消融GAP。</w:t>
      </w:r>
    </w:p>
    <w:p w14:paraId="65EBD993">
      <w:pPr>
        <w:pStyle w:val="4"/>
        <w:spacing w:line="360" w:lineRule="auto"/>
        <w:ind w:right="105"/>
        <w:rPr>
          <w:rFonts w:hint="eastAsia" w:ascii="宋体" w:hAnsi="宋体" w:eastAsia="宋体" w:cs="宋体"/>
          <w:szCs w:val="21"/>
        </w:rPr>
      </w:pPr>
      <w:r>
        <w:rPr>
          <w:rFonts w:hint="eastAsia" w:ascii="宋体" w:hAnsi="宋体" w:eastAsia="宋体" w:cs="宋体"/>
          <w:szCs w:val="21"/>
        </w:rPr>
        <w:t>2.28 具有高精密度标测功能，与具有磁感应器的多电极标测导管联合使用时，能快速精确采集大量标测信息，有效判断心动过速机制和心腔基质。</w:t>
      </w:r>
    </w:p>
    <w:p w14:paraId="2406C1A2">
      <w:pPr>
        <w:pStyle w:val="4"/>
        <w:spacing w:line="360" w:lineRule="auto"/>
        <w:ind w:right="105"/>
        <w:rPr>
          <w:rFonts w:hint="eastAsia" w:ascii="宋体" w:hAnsi="宋体" w:eastAsia="宋体" w:cs="宋体"/>
          <w:szCs w:val="21"/>
        </w:rPr>
      </w:pPr>
      <w:r>
        <w:rPr>
          <w:rFonts w:hint="eastAsia" w:ascii="宋体" w:hAnsi="宋体" w:eastAsia="宋体" w:cs="宋体"/>
          <w:szCs w:val="21"/>
        </w:rPr>
        <w:t xml:space="preserve">2.29具有室速自动起搏标测功能，能自动将起搏标测的心电图与临床的心动过速心电图进行比较，可将起搏过的位置在解剖模型上标示出来，缩短起搏标测的标测时间，提高诊断和消融成功率，轻松应对多形态室速的诊断与治疗。 </w:t>
      </w:r>
    </w:p>
    <w:p w14:paraId="323F268A">
      <w:pPr>
        <w:pStyle w:val="4"/>
        <w:spacing w:line="360" w:lineRule="auto"/>
        <w:ind w:right="105"/>
        <w:rPr>
          <w:rFonts w:hint="eastAsia" w:ascii="宋体" w:hAnsi="宋体" w:eastAsia="宋体" w:cs="宋体"/>
          <w:color w:val="000000"/>
          <w:szCs w:val="21"/>
        </w:rPr>
      </w:pPr>
      <w:r>
        <w:rPr>
          <w:rFonts w:hint="eastAsia" w:ascii="宋体" w:hAnsi="宋体" w:eastAsia="宋体" w:cs="宋体"/>
          <w:szCs w:val="21"/>
        </w:rPr>
        <w:t>2.30 具有回溯采点记录功能，能全程记录手术全程长达18个小时，可以随时回顾该手术任何时间点的标测过程，并回溯采集当时的导管位置和电信号等信息，为手术提供完整记录。</w:t>
      </w:r>
      <w:r>
        <w:rPr>
          <w:rFonts w:hint="eastAsia" w:ascii="宋体" w:hAnsi="宋体" w:eastAsia="宋体" w:cs="宋体"/>
          <w:color w:val="000000"/>
          <w:szCs w:val="21"/>
        </w:rPr>
        <w:t xml:space="preserve">     </w:t>
      </w:r>
    </w:p>
    <w:p w14:paraId="3BB648EF">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2.31 具有智能高精密度标测功能，能智能化自动选取符合条件的标测点并自行校准，大大提高高精密度标测的精确度，缩短标测时间，优化手术流程。</w:t>
      </w:r>
    </w:p>
    <w:p w14:paraId="5B18D9A1">
      <w:pPr>
        <w:pStyle w:val="4"/>
        <w:spacing w:line="360" w:lineRule="auto"/>
        <w:ind w:right="105"/>
        <w:rPr>
          <w:rFonts w:hint="eastAsia" w:ascii="宋体" w:hAnsi="宋体" w:eastAsia="宋体" w:cs="宋体"/>
          <w:szCs w:val="21"/>
        </w:rPr>
      </w:pPr>
      <w:r>
        <w:rPr>
          <w:rFonts w:hint="eastAsia" w:ascii="宋体" w:hAnsi="宋体" w:eastAsia="宋体" w:cs="宋体"/>
          <w:szCs w:val="21"/>
        </w:rPr>
        <w:t>2.32 具有Ripple动态三维标测模块，在电解剖图上同步动态显示三维激动扩布图和电压标测图，以独特方式呈现整体激动信息，并记录单个标测点的电位信息。</w:t>
      </w:r>
    </w:p>
    <w:p w14:paraId="6361E967">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2.33 具有CartoSound心内超声影像与三维导航整合模块，能实时持续显示超声图像，与三维导航心腔图无缝整合。</w:t>
      </w:r>
    </w:p>
    <w:p w14:paraId="3E43EE2F">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2.34具有Carto 3 System Ablation Index 模块，能够用数据衡量手术过程中的损伤深度和消融进程，保证消融效果更佳量化可控。</w:t>
      </w:r>
    </w:p>
    <w:p w14:paraId="4F154BC7">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2.35 具有Pattern Matching模块,具有形态匹配功能，以12导联心电图为参考，自动形态匹配及自动采点功能。</w:t>
      </w:r>
    </w:p>
    <w:p w14:paraId="7F08EECD">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2.36 具有HD coloring模块,全新的颜色插值算法，更准确的颜色显示以及电解剖数据,扩展的Early Meets Late功能协助临床诊断。</w:t>
      </w:r>
    </w:p>
    <w:p w14:paraId="14BE22B0">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2.37 具有Vizigo support功能，支持可视化鞘显示，更好的提示导管到位及导管操作。</w:t>
      </w:r>
    </w:p>
    <w:p w14:paraId="5D458949">
      <w:pPr>
        <w:pStyle w:val="4"/>
        <w:spacing w:line="360" w:lineRule="auto"/>
        <w:ind w:right="105"/>
        <w:rPr>
          <w:rFonts w:hint="eastAsia" w:ascii="宋体" w:hAnsi="宋体" w:eastAsia="宋体" w:cs="宋体"/>
          <w:color w:val="000000"/>
          <w:szCs w:val="21"/>
        </w:rPr>
      </w:pPr>
      <w:r>
        <w:rPr>
          <w:rFonts w:hint="eastAsia" w:ascii="宋体" w:hAnsi="宋体" w:eastAsia="宋体" w:cs="宋体"/>
          <w:color w:val="000000"/>
          <w:szCs w:val="21"/>
        </w:rPr>
        <w:t>2.38 具有Glass Mode 透明模式，帮助术者分辨与理解心脏三维解剖结构。</w:t>
      </w:r>
    </w:p>
    <w:p w14:paraId="4FB09D12">
      <w:pPr>
        <w:pStyle w:val="5"/>
        <w:spacing w:line="360" w:lineRule="auto"/>
        <w:rPr>
          <w:rFonts w:hint="eastAsia" w:ascii="宋体" w:hAnsi="宋体" w:eastAsia="宋体" w:cs="宋体"/>
          <w:sz w:val="21"/>
          <w:szCs w:val="21"/>
        </w:rPr>
      </w:pPr>
      <w:r>
        <w:rPr>
          <w:rFonts w:hint="eastAsia" w:ascii="宋体" w:hAnsi="宋体" w:eastAsia="宋体" w:cs="宋体"/>
          <w:sz w:val="21"/>
          <w:szCs w:val="21"/>
        </w:rPr>
        <w:t>2.39最新版本系统具有ARA（Advanced Reference Annotation）高级参考标记功能，可使用参考导管多达5个心内双极通道和体表ECG通道，以定义基准时间。该算法，使用信号的质量中心作为参考标注计算，动态评估ECG通道，以消除噪音通道，并自动确定心房激动时间和心室激动时间。</w:t>
      </w:r>
    </w:p>
    <w:p w14:paraId="4586966D">
      <w:pPr>
        <w:pStyle w:val="5"/>
        <w:spacing w:line="360" w:lineRule="auto"/>
        <w:rPr>
          <w:rFonts w:hint="eastAsia" w:ascii="宋体" w:hAnsi="宋体" w:eastAsia="宋体" w:cs="宋体"/>
          <w:sz w:val="21"/>
          <w:szCs w:val="21"/>
        </w:rPr>
      </w:pPr>
      <w:r>
        <w:rPr>
          <w:rFonts w:hint="eastAsia" w:ascii="宋体" w:hAnsi="宋体" w:eastAsia="宋体" w:cs="宋体"/>
          <w:sz w:val="21"/>
          <w:szCs w:val="21"/>
        </w:rPr>
        <w:t>2.40最新版本系统具有CARTO PRIME模块结合了4种高级标测功能：</w:t>
      </w:r>
    </w:p>
    <w:p w14:paraId="5745BA19">
      <w:pPr>
        <w:pStyle w:val="5"/>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CARTOFINDER模块可对多个同时发生的ECG信号进行自动分析并能够创建高密度的动态影像</w:t>
      </w:r>
    </w:p>
    <w:p w14:paraId="29013D81">
      <w:pPr>
        <w:pStyle w:val="5"/>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Coherent Mapping（激动向量标测）通过着色方法和方向向量改善心房上的电波传导显示，重点关注循环心律失常传导的显示途径。重构包括对具有可能传导障碍的区域进行检测</w:t>
      </w:r>
    </w:p>
    <w:p w14:paraId="2FA15156">
      <w:pPr>
        <w:pStyle w:val="5"/>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Parallel Mapping（平行标测）可用于连续标测多达4个具有不同图设置和不同采集过滤的图。例如，不同的采集过滤器可以用于不同的设置，例如周长、信号形态等。此外，可以根据不同的采集过滤器回顾性地重新计算采集的数据。</w:t>
      </w:r>
    </w:p>
    <w:p w14:paraId="5ABA110E">
      <w:pPr>
        <w:pStyle w:val="5"/>
        <w:numPr>
          <w:ilvl w:val="0"/>
          <w:numId w:val="1"/>
        </w:numPr>
        <w:spacing w:line="360" w:lineRule="auto"/>
        <w:rPr>
          <w:rFonts w:hint="eastAsia" w:ascii="宋体" w:hAnsi="宋体" w:eastAsia="宋体" w:cs="宋体"/>
          <w:sz w:val="21"/>
          <w:szCs w:val="21"/>
        </w:rPr>
      </w:pPr>
      <w:r>
        <w:rPr>
          <w:rFonts w:hint="eastAsia" w:ascii="宋体" w:hAnsi="宋体" w:eastAsia="宋体" w:cs="宋体"/>
          <w:sz w:val="21"/>
          <w:szCs w:val="21"/>
        </w:rPr>
        <w:t>LAT Hybrid（混合激动图）图像对通过创建混合点机型PVC标测提供解决方案：该着色反映了PVC心律下的LAT值，并且位置与窦律的位置相对应。</w:t>
      </w:r>
    </w:p>
    <w:p w14:paraId="2F2D247F">
      <w:pPr>
        <w:pStyle w:val="4"/>
        <w:spacing w:line="360" w:lineRule="auto"/>
        <w:ind w:right="105"/>
        <w:rPr>
          <w:rFonts w:hint="eastAsia" w:ascii="宋体" w:hAnsi="宋体" w:eastAsia="宋体" w:cs="宋体"/>
          <w:szCs w:val="21"/>
        </w:rPr>
      </w:pPr>
      <w:r>
        <w:rPr>
          <w:rFonts w:hint="eastAsia" w:ascii="宋体" w:hAnsi="宋体" w:eastAsia="宋体" w:cs="宋体"/>
          <w:szCs w:val="21"/>
        </w:rPr>
        <w:t>2.41厂家在北京、上海等城市能够提供专业的电生理学术交流中心，通过培训课程、模拟训练、动物实验、远程手术直播等多种形式为用户提供标准化的专业知识教育和技能培训。</w:t>
      </w:r>
    </w:p>
    <w:p w14:paraId="71DDF0E1">
      <w:pPr>
        <w:pStyle w:val="4"/>
        <w:spacing w:line="360" w:lineRule="auto"/>
        <w:ind w:right="105"/>
        <w:rPr>
          <w:rFonts w:hint="eastAsia" w:ascii="宋体" w:hAnsi="宋体" w:eastAsia="宋体" w:cs="宋体"/>
          <w:color w:val="000000"/>
          <w:szCs w:val="21"/>
        </w:rPr>
      </w:pPr>
      <w:r>
        <w:rPr>
          <w:rFonts w:hint="eastAsia" w:ascii="宋体" w:hAnsi="宋体" w:eastAsia="宋体" w:cs="宋体"/>
          <w:szCs w:val="21"/>
        </w:rPr>
        <w:t>2.42国内装机的用户超过500家，得到广泛的应用和认可。</w:t>
      </w:r>
    </w:p>
    <w:p w14:paraId="6A6ED249">
      <w:pPr>
        <w:spacing w:line="440" w:lineRule="exact"/>
        <w:ind w:right="105" w:rightChars="50"/>
        <w:rPr>
          <w:rFonts w:hint="eastAsia" w:ascii="宋体" w:hAnsi="宋体" w:eastAsia="宋体" w:cs="宋体"/>
          <w:b/>
          <w:szCs w:val="21"/>
        </w:rPr>
      </w:pPr>
      <w:r>
        <w:rPr>
          <w:rFonts w:hint="eastAsia" w:ascii="宋体" w:hAnsi="宋体" w:eastAsia="宋体" w:cs="宋体"/>
          <w:b/>
          <w:szCs w:val="21"/>
        </w:rPr>
        <w:t>三、射频消融仪技术参数</w:t>
      </w:r>
    </w:p>
    <w:p w14:paraId="38861FC0">
      <w:pPr>
        <w:spacing w:line="440" w:lineRule="exact"/>
        <w:ind w:right="105" w:rightChars="50"/>
        <w:rPr>
          <w:rFonts w:hint="eastAsia" w:ascii="宋体" w:hAnsi="宋体" w:eastAsia="宋体" w:cs="宋体"/>
          <w:szCs w:val="21"/>
        </w:rPr>
      </w:pPr>
      <w:r>
        <w:rPr>
          <w:rFonts w:hint="eastAsia" w:ascii="宋体" w:hAnsi="宋体" w:eastAsia="宋体" w:cs="宋体"/>
          <w:szCs w:val="21"/>
        </w:rPr>
        <w:t>*3.1控制方式：温度控制，功率控制，自动灌注控制。自动灌注控制模式可以通过控制灌注流速来进行最大化的功率输出，而不会超出目标温度。根据功率设置，射频消融仪将泵从高流速变为低流速或从低流速变为高流速，以达到并保持所设定的最大功率，从而确保导管尖端的温度在目标范围内。</w:t>
      </w:r>
    </w:p>
    <w:p w14:paraId="0C7CCB71">
      <w:pPr>
        <w:spacing w:line="440" w:lineRule="exact"/>
        <w:ind w:right="105" w:rightChars="50"/>
        <w:rPr>
          <w:rFonts w:hint="eastAsia" w:ascii="宋体" w:hAnsi="宋体" w:eastAsia="宋体" w:cs="宋体"/>
          <w:szCs w:val="21"/>
        </w:rPr>
      </w:pPr>
      <w:r>
        <w:rPr>
          <w:rFonts w:hint="eastAsia" w:ascii="宋体" w:hAnsi="宋体" w:eastAsia="宋体" w:cs="宋体"/>
          <w:szCs w:val="21"/>
        </w:rPr>
        <w:t>*3.2具备阻抗尖峰切断及温度切断保护功能。</w:t>
      </w:r>
    </w:p>
    <w:p w14:paraId="2A95547E">
      <w:pPr>
        <w:spacing w:line="440" w:lineRule="exact"/>
        <w:ind w:right="105" w:rightChars="50"/>
        <w:rPr>
          <w:rFonts w:hint="eastAsia" w:ascii="宋体" w:hAnsi="宋体" w:eastAsia="宋体" w:cs="宋体"/>
          <w:szCs w:val="21"/>
        </w:rPr>
      </w:pPr>
      <w:r>
        <w:rPr>
          <w:rFonts w:hint="eastAsia" w:ascii="宋体" w:hAnsi="宋体" w:eastAsia="宋体" w:cs="宋体"/>
          <w:szCs w:val="21"/>
        </w:rPr>
        <w:t>*3.3兼容使用6孔和56孔冷盐水灌注导管。</w:t>
      </w:r>
    </w:p>
    <w:p w14:paraId="3DD72038">
      <w:pPr>
        <w:spacing w:line="440" w:lineRule="exact"/>
        <w:ind w:right="105" w:rightChars="50"/>
        <w:rPr>
          <w:rFonts w:hint="eastAsia" w:ascii="宋体" w:hAnsi="宋体" w:eastAsia="宋体" w:cs="宋体"/>
          <w:szCs w:val="21"/>
        </w:rPr>
      </w:pPr>
      <w:r>
        <w:rPr>
          <w:rFonts w:hint="eastAsia" w:ascii="宋体" w:hAnsi="宋体" w:eastAsia="宋体" w:cs="宋体"/>
          <w:szCs w:val="21"/>
        </w:rPr>
        <w:t>3.4能与灌注泵联合使用，并在射频仪上设置灌注泵的参数。</w:t>
      </w:r>
    </w:p>
    <w:p w14:paraId="00FBD1E6">
      <w:pPr>
        <w:spacing w:line="440" w:lineRule="exact"/>
        <w:ind w:right="105" w:rightChars="50"/>
        <w:rPr>
          <w:rFonts w:hint="eastAsia" w:ascii="宋体" w:hAnsi="宋体" w:eastAsia="宋体" w:cs="宋体"/>
          <w:szCs w:val="21"/>
        </w:rPr>
      </w:pPr>
      <w:r>
        <w:rPr>
          <w:rFonts w:hint="eastAsia" w:ascii="宋体" w:hAnsi="宋体" w:eastAsia="宋体" w:cs="宋体"/>
          <w:szCs w:val="21"/>
        </w:rPr>
        <w:t>3.</w:t>
      </w:r>
      <w:bookmarkStart w:id="9" w:name="_GoBack"/>
      <w:bookmarkEnd w:id="9"/>
      <w:r>
        <w:rPr>
          <w:rFonts w:hint="eastAsia" w:ascii="宋体" w:hAnsi="宋体" w:eastAsia="宋体" w:cs="宋体"/>
          <w:szCs w:val="21"/>
        </w:rPr>
        <w:t>5.能远程控制面板联合使用，在观察室远程操纵射频仪。</w:t>
      </w:r>
    </w:p>
    <w:p w14:paraId="57B017F4">
      <w:pPr>
        <w:spacing w:line="440" w:lineRule="exact"/>
        <w:ind w:right="105" w:rightChars="50"/>
        <w:rPr>
          <w:rFonts w:hint="eastAsia" w:ascii="宋体" w:hAnsi="宋体" w:eastAsia="宋体" w:cs="宋体"/>
          <w:szCs w:val="21"/>
        </w:rPr>
      </w:pPr>
      <w:r>
        <w:rPr>
          <w:rFonts w:hint="eastAsia" w:ascii="宋体" w:hAnsi="宋体" w:eastAsia="宋体" w:cs="宋体"/>
          <w:szCs w:val="21"/>
        </w:rPr>
        <w:t>3.6可使用获得CFDA批准的用于长创消融的8mm消融导管。</w:t>
      </w:r>
    </w:p>
    <w:p w14:paraId="1993DCB6">
      <w:pPr>
        <w:spacing w:line="440" w:lineRule="exact"/>
        <w:ind w:right="105" w:rightChars="50"/>
        <w:rPr>
          <w:rFonts w:hint="eastAsia" w:ascii="宋体" w:hAnsi="宋体" w:eastAsia="宋体" w:cs="宋体"/>
          <w:szCs w:val="21"/>
        </w:rPr>
      </w:pPr>
      <w:r>
        <w:rPr>
          <w:rFonts w:hint="eastAsia" w:ascii="宋体" w:hAnsi="宋体" w:eastAsia="宋体" w:cs="宋体"/>
          <w:szCs w:val="21"/>
        </w:rPr>
        <w:t>3.7放电时靶点信号：无干扰，在射频消融时靶点信号仍可清晰检测。</w:t>
      </w:r>
    </w:p>
    <w:p w14:paraId="5886F4BA">
      <w:pPr>
        <w:spacing w:line="440" w:lineRule="exact"/>
        <w:ind w:right="105" w:rightChars="50"/>
        <w:rPr>
          <w:rFonts w:hint="eastAsia" w:ascii="宋体" w:hAnsi="宋体" w:eastAsia="宋体" w:cs="宋体"/>
          <w:szCs w:val="21"/>
        </w:rPr>
      </w:pPr>
      <w:r>
        <w:rPr>
          <w:rFonts w:hint="eastAsia" w:ascii="宋体" w:hAnsi="宋体" w:eastAsia="宋体" w:cs="宋体"/>
          <w:szCs w:val="21"/>
        </w:rPr>
        <w:t>3.8通过易用的用户界面来操作：通过触摸屏（即便在佩戴手术手套的情况下）或者用笔\手术钳点击屏幕来进行选择。</w:t>
      </w:r>
    </w:p>
    <w:p w14:paraId="4C676FC4">
      <w:pPr>
        <w:spacing w:line="440" w:lineRule="exact"/>
        <w:ind w:right="105" w:rightChars="50"/>
        <w:rPr>
          <w:rFonts w:hint="eastAsia" w:ascii="宋体" w:hAnsi="宋体" w:eastAsia="宋体" w:cs="宋体"/>
          <w:szCs w:val="21"/>
        </w:rPr>
      </w:pPr>
      <w:r>
        <w:rPr>
          <w:rFonts w:hint="eastAsia" w:ascii="宋体" w:hAnsi="宋体" w:eastAsia="宋体" w:cs="宋体"/>
          <w:szCs w:val="21"/>
        </w:rPr>
        <w:t>3.9带有冗余保护电路，中央电脑处理器和微处理器分别控制射频仪和各种功能</w:t>
      </w:r>
    </w:p>
    <w:p w14:paraId="37379722">
      <w:pPr>
        <w:spacing w:line="440" w:lineRule="exact"/>
        <w:ind w:right="105" w:rightChars="50"/>
        <w:rPr>
          <w:rFonts w:hint="eastAsia" w:ascii="宋体" w:hAnsi="宋体" w:eastAsia="宋体" w:cs="宋体"/>
          <w:szCs w:val="21"/>
        </w:rPr>
      </w:pPr>
      <w:r>
        <w:rPr>
          <w:rFonts w:hint="eastAsia" w:ascii="宋体" w:hAnsi="宋体" w:eastAsia="宋体" w:cs="宋体"/>
          <w:szCs w:val="21"/>
        </w:rPr>
        <w:t>3.10配备存储器，即便在消融仪关闭的情况下亦能储存设置。</w:t>
      </w:r>
    </w:p>
    <w:p w14:paraId="6AADC087">
      <w:pPr>
        <w:spacing w:line="440" w:lineRule="exact"/>
        <w:ind w:right="105" w:rightChars="50"/>
        <w:rPr>
          <w:rFonts w:hint="eastAsia" w:ascii="宋体" w:hAnsi="宋体" w:eastAsia="宋体" w:cs="宋体"/>
          <w:szCs w:val="21"/>
        </w:rPr>
      </w:pPr>
      <w:r>
        <w:rPr>
          <w:rFonts w:hint="eastAsia" w:ascii="宋体" w:hAnsi="宋体" w:eastAsia="宋体" w:cs="宋体"/>
          <w:szCs w:val="21"/>
        </w:rPr>
        <w:t>3.11配备单独的触摸显示器，提供便捷的操作。</w:t>
      </w:r>
    </w:p>
    <w:p w14:paraId="26BFD855">
      <w:pPr>
        <w:spacing w:line="440" w:lineRule="exact"/>
        <w:ind w:right="105" w:rightChars="50"/>
        <w:rPr>
          <w:rFonts w:hint="eastAsia" w:ascii="宋体" w:hAnsi="宋体" w:eastAsia="宋体" w:cs="宋体"/>
          <w:szCs w:val="21"/>
        </w:rPr>
      </w:pPr>
      <w:r>
        <w:rPr>
          <w:rFonts w:hint="eastAsia" w:ascii="宋体" w:hAnsi="宋体" w:eastAsia="宋体" w:cs="宋体"/>
          <w:szCs w:val="21"/>
        </w:rPr>
        <w:t>3.12射频输出功率：0-100 W可调，最低调节幅度1W。</w:t>
      </w:r>
    </w:p>
    <w:p w14:paraId="28DAEDD3">
      <w:pPr>
        <w:spacing w:line="440" w:lineRule="exact"/>
        <w:ind w:right="105" w:rightChars="50"/>
        <w:rPr>
          <w:rFonts w:hint="eastAsia" w:ascii="宋体" w:hAnsi="宋体" w:eastAsia="宋体" w:cs="宋体"/>
          <w:szCs w:val="21"/>
        </w:rPr>
      </w:pPr>
      <w:r>
        <w:rPr>
          <w:rFonts w:hint="eastAsia" w:ascii="宋体" w:hAnsi="宋体" w:eastAsia="宋体" w:cs="宋体"/>
          <w:szCs w:val="21"/>
        </w:rPr>
        <w:t>3.13温度测量解析度±1℃。</w:t>
      </w:r>
    </w:p>
    <w:p w14:paraId="71E29349">
      <w:pPr>
        <w:spacing w:line="440" w:lineRule="exact"/>
        <w:ind w:right="105" w:rightChars="50"/>
        <w:rPr>
          <w:rFonts w:hint="eastAsia" w:ascii="宋体" w:hAnsi="宋体" w:eastAsia="宋体" w:cs="宋体"/>
          <w:szCs w:val="21"/>
        </w:rPr>
      </w:pPr>
      <w:r>
        <w:rPr>
          <w:rFonts w:hint="eastAsia" w:ascii="宋体" w:hAnsi="宋体" w:eastAsia="宋体" w:cs="宋体"/>
          <w:szCs w:val="21"/>
        </w:rPr>
        <w:t>3.14阻抗感知范围：50-500欧姆，解析度1欧姆。</w:t>
      </w:r>
    </w:p>
    <w:p w14:paraId="1C395D58">
      <w:pPr>
        <w:spacing w:line="440" w:lineRule="exact"/>
        <w:ind w:right="105" w:rightChars="50"/>
        <w:rPr>
          <w:rFonts w:hint="eastAsia" w:ascii="宋体" w:hAnsi="宋体" w:eastAsia="宋体" w:cs="宋体"/>
          <w:szCs w:val="21"/>
        </w:rPr>
      </w:pPr>
      <w:r>
        <w:rPr>
          <w:rFonts w:hint="eastAsia" w:ascii="宋体" w:hAnsi="宋体" w:eastAsia="宋体" w:cs="宋体"/>
          <w:szCs w:val="21"/>
        </w:rPr>
        <w:t>3.15射频释放时间：1-999秒，（可进行连续的线性消融，并自动归零）。</w:t>
      </w:r>
    </w:p>
    <w:p w14:paraId="5FBEBC54">
      <w:pPr>
        <w:spacing w:line="440" w:lineRule="exact"/>
        <w:ind w:right="105" w:rightChars="50"/>
        <w:rPr>
          <w:rFonts w:hint="eastAsia" w:ascii="宋体" w:hAnsi="宋体" w:eastAsia="宋体" w:cs="宋体"/>
          <w:szCs w:val="21"/>
        </w:rPr>
      </w:pPr>
      <w:r>
        <w:rPr>
          <w:rFonts w:hint="eastAsia" w:ascii="宋体" w:hAnsi="宋体" w:eastAsia="宋体" w:cs="宋体"/>
          <w:szCs w:val="21"/>
        </w:rPr>
        <w:t>3.16温度全程实时显示：导管连接之后即全程实时显示导管头端温度。</w:t>
      </w:r>
    </w:p>
    <w:p w14:paraId="334BC7AB">
      <w:pPr>
        <w:spacing w:line="440" w:lineRule="exact"/>
        <w:ind w:right="105" w:rightChars="50"/>
        <w:rPr>
          <w:rFonts w:hint="eastAsia" w:ascii="宋体" w:hAnsi="宋体" w:eastAsia="宋体" w:cs="宋体"/>
          <w:szCs w:val="21"/>
        </w:rPr>
      </w:pPr>
      <w:r>
        <w:rPr>
          <w:rFonts w:hint="eastAsia" w:ascii="宋体" w:hAnsi="宋体" w:eastAsia="宋体" w:cs="宋体"/>
          <w:szCs w:val="21"/>
        </w:rPr>
        <w:t>3.17阻抗全程实时显示：导管连接之后即全程实时显示导管头端阻抗。</w:t>
      </w:r>
    </w:p>
    <w:p w14:paraId="7D37CD33">
      <w:pPr>
        <w:spacing w:line="440" w:lineRule="exact"/>
        <w:ind w:right="105" w:rightChars="50"/>
        <w:rPr>
          <w:rFonts w:hint="eastAsia" w:ascii="宋体" w:hAnsi="宋体" w:eastAsia="宋体" w:cs="宋体"/>
          <w:szCs w:val="21"/>
        </w:rPr>
      </w:pPr>
      <w:r>
        <w:rPr>
          <w:rFonts w:hint="eastAsia" w:ascii="宋体" w:hAnsi="宋体" w:eastAsia="宋体" w:cs="宋体"/>
          <w:szCs w:val="21"/>
        </w:rPr>
        <w:t>3.18具有参数设定存储功能：可储存对不同病例下消融的预设参数，可导入/导出预设消融程序</w:t>
      </w:r>
    </w:p>
    <w:p w14:paraId="60C814D0">
      <w:pPr>
        <w:spacing w:line="440" w:lineRule="exact"/>
        <w:ind w:right="105" w:rightChars="50"/>
        <w:rPr>
          <w:rFonts w:hint="eastAsia" w:ascii="宋体" w:hAnsi="宋体" w:eastAsia="宋体" w:cs="宋体"/>
          <w:szCs w:val="21"/>
        </w:rPr>
      </w:pPr>
      <w:r>
        <w:rPr>
          <w:rFonts w:hint="eastAsia" w:ascii="宋体" w:hAnsi="宋体" w:eastAsia="宋体" w:cs="宋体"/>
          <w:szCs w:val="21"/>
        </w:rPr>
        <w:t>3.19可对于各种参数进行修改：可以对阻抗安全范围，上升趋势，温控模式温度变化趋势，显示参数等各种参数进行调节。</w:t>
      </w:r>
    </w:p>
    <w:p w14:paraId="76D34FFE">
      <w:pPr>
        <w:spacing w:line="440" w:lineRule="exact"/>
        <w:ind w:right="105" w:rightChars="50"/>
        <w:rPr>
          <w:rFonts w:hint="eastAsia" w:ascii="宋体" w:hAnsi="宋体" w:eastAsia="宋体" w:cs="宋体"/>
          <w:szCs w:val="21"/>
        </w:rPr>
      </w:pPr>
      <w:r>
        <w:rPr>
          <w:rFonts w:hint="eastAsia" w:ascii="宋体" w:hAnsi="宋体" w:eastAsia="宋体" w:cs="宋体"/>
          <w:szCs w:val="21"/>
        </w:rPr>
        <w:t>3.20消融过程中实时数据以曲线形式直观显示，任何时候每个参数都可直接在消融界面上更改。</w:t>
      </w:r>
    </w:p>
    <w:p w14:paraId="23B0BAB6">
      <w:pPr>
        <w:spacing w:line="440" w:lineRule="exact"/>
        <w:ind w:right="105" w:rightChars="50"/>
        <w:rPr>
          <w:rFonts w:hint="eastAsia" w:ascii="宋体" w:hAnsi="宋体" w:eastAsia="宋体" w:cs="宋体"/>
          <w:szCs w:val="21"/>
        </w:rPr>
      </w:pPr>
      <w:r>
        <w:rPr>
          <w:rFonts w:hint="eastAsia" w:ascii="宋体" w:hAnsi="宋体" w:eastAsia="宋体" w:cs="宋体"/>
          <w:szCs w:val="21"/>
        </w:rPr>
        <w:t>3.21可在每次消融结束和每次手术结束后总结消融数据和手术过程概要，并从USB端口导出至电脑，方便完成手术记录报告。</w:t>
      </w:r>
    </w:p>
    <w:p w14:paraId="4DF7A046">
      <w:pPr>
        <w:spacing w:line="440" w:lineRule="exact"/>
        <w:ind w:right="105" w:rightChars="50"/>
        <w:rPr>
          <w:rFonts w:hint="eastAsia" w:ascii="宋体" w:hAnsi="宋体" w:eastAsia="宋体" w:cs="宋体"/>
          <w:szCs w:val="21"/>
        </w:rPr>
      </w:pPr>
      <w:r>
        <w:rPr>
          <w:rFonts w:hint="eastAsia" w:ascii="宋体" w:hAnsi="宋体" w:eastAsia="宋体" w:cs="宋体"/>
          <w:szCs w:val="21"/>
        </w:rPr>
        <w:t>3.22可与Carto 3兼容，在三维系统上显示消融参数。</w:t>
      </w:r>
    </w:p>
    <w:p w14:paraId="2FCC7433">
      <w:pPr>
        <w:spacing w:line="440" w:lineRule="exact"/>
        <w:ind w:right="105" w:rightChars="50"/>
        <w:rPr>
          <w:rFonts w:hint="eastAsia" w:ascii="宋体" w:hAnsi="宋体" w:eastAsia="宋体" w:cs="宋体"/>
          <w:szCs w:val="21"/>
        </w:rPr>
      </w:pPr>
      <w:r>
        <w:rPr>
          <w:rFonts w:hint="eastAsia" w:ascii="宋体" w:hAnsi="宋体" w:eastAsia="宋体" w:cs="宋体"/>
          <w:szCs w:val="21"/>
        </w:rPr>
        <w:t>3.23与电生理记录仪的兼容性：兼容各品牌电生理记录仪。</w:t>
      </w:r>
    </w:p>
    <w:p w14:paraId="5192890A">
      <w:pPr>
        <w:spacing w:line="440" w:lineRule="exact"/>
        <w:ind w:right="105" w:rightChars="50"/>
        <w:rPr>
          <w:rFonts w:hint="eastAsia" w:ascii="宋体" w:hAnsi="宋体" w:eastAsia="宋体" w:cs="宋体"/>
          <w:szCs w:val="21"/>
        </w:rPr>
      </w:pPr>
      <w:r>
        <w:rPr>
          <w:rFonts w:hint="eastAsia" w:ascii="宋体" w:hAnsi="宋体" w:eastAsia="宋体" w:cs="宋体"/>
          <w:szCs w:val="21"/>
        </w:rPr>
        <w:t>3.24提供最新的进口产品，获得CFDA批准销售的进口产品注册证。</w:t>
      </w:r>
    </w:p>
    <w:p w14:paraId="7DA02D87">
      <w:pPr>
        <w:spacing w:line="440" w:lineRule="exact"/>
        <w:ind w:right="105" w:rightChars="50"/>
        <w:rPr>
          <w:rFonts w:hint="eastAsia" w:ascii="宋体" w:hAnsi="宋体" w:eastAsia="宋体" w:cs="宋体"/>
          <w:b/>
          <w:szCs w:val="21"/>
        </w:rPr>
      </w:pPr>
      <w:r>
        <w:rPr>
          <w:rFonts w:hint="eastAsia" w:ascii="宋体" w:hAnsi="宋体" w:eastAsia="宋体" w:cs="宋体"/>
          <w:b/>
          <w:szCs w:val="21"/>
        </w:rPr>
        <w:t xml:space="preserve">四、脉冲消融仪及灌注参数 </w:t>
      </w:r>
    </w:p>
    <w:p w14:paraId="04FF9FA3">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Cs w:val="21"/>
        </w:rPr>
        <w:t>4.1</w:t>
      </w:r>
      <w:r>
        <w:rPr>
          <w:rFonts w:hint="eastAsia" w:ascii="宋体" w:hAnsi="宋体" w:eastAsia="宋体" w:cs="宋体"/>
          <w:sz w:val="18"/>
          <w:szCs w:val="18"/>
        </w:rPr>
        <w:t>具备双极双相脉冲波消融系统模式。</w:t>
      </w:r>
    </w:p>
    <w:p w14:paraId="5D9BF2F9">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4.2具备触摸屏进行系统控制。</w:t>
      </w:r>
    </w:p>
    <w:p w14:paraId="42C53497">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4.3▲输出电压≤1800V</w:t>
      </w:r>
    </w:p>
    <w:p w14:paraId="227F618B">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4.4▲具备可选择电极数量，调整脉冲电极输出的功能；</w:t>
      </w:r>
    </w:p>
    <w:p w14:paraId="0BCDDF6D">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4.5脉冲输出频率≤220kHz。</w:t>
      </w:r>
    </w:p>
    <w:p w14:paraId="74010879">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4.6兼容≥10个电极的导管。</w:t>
      </w:r>
    </w:p>
    <w:p w14:paraId="66AF0CC8">
      <w:pPr>
        <w:pStyle w:val="6"/>
        <w:spacing w:line="480" w:lineRule="auto"/>
        <w:ind w:firstLine="0" w:firstLineChars="0"/>
        <w:rPr>
          <w:rFonts w:hint="eastAsia" w:ascii="宋体" w:hAnsi="宋体" w:eastAsia="宋体" w:cs="宋体"/>
          <w:sz w:val="18"/>
          <w:szCs w:val="18"/>
        </w:rPr>
      </w:pPr>
      <w:r>
        <w:rPr>
          <w:rFonts w:hint="eastAsia" w:ascii="宋体" w:hAnsi="宋体" w:eastAsia="宋体" w:cs="宋体"/>
          <w:sz w:val="18"/>
          <w:szCs w:val="18"/>
        </w:rPr>
        <w:t>4.7▲可与头端形态可变的消融导管匹配使用，配用的消融导管最大展开直径≤35mm。</w:t>
      </w:r>
    </w:p>
    <w:p w14:paraId="648A3430">
      <w:pPr>
        <w:pStyle w:val="6"/>
        <w:spacing w:line="480" w:lineRule="auto"/>
        <w:ind w:firstLine="0" w:firstLineChars="0"/>
        <w:rPr>
          <w:rFonts w:hint="eastAsia" w:ascii="宋体" w:hAnsi="宋体" w:eastAsia="宋体" w:cs="宋体"/>
          <w:szCs w:val="21"/>
        </w:rPr>
      </w:pPr>
      <w:r>
        <w:rPr>
          <w:rFonts w:hint="eastAsia" w:ascii="宋体" w:hAnsi="宋体" w:eastAsia="宋体" w:cs="宋体"/>
          <w:sz w:val="18"/>
          <w:szCs w:val="18"/>
        </w:rPr>
        <w:t>4.8</w:t>
      </w:r>
      <w:r>
        <w:rPr>
          <w:rFonts w:hint="eastAsia" w:ascii="宋体" w:hAnsi="宋体" w:eastAsia="宋体" w:cs="宋体"/>
          <w:szCs w:val="21"/>
        </w:rPr>
        <w:t>将灌注泵连接到匹配的消融仪时，消融仪会根据连接的导管类型自动设置灌注流速，在射频能量传输开始和停止时更改流速，并对流速进行监测。</w:t>
      </w:r>
    </w:p>
    <w:p w14:paraId="250105FB">
      <w:pPr>
        <w:pStyle w:val="6"/>
        <w:spacing w:line="480" w:lineRule="auto"/>
        <w:ind w:firstLine="0" w:firstLineChars="0"/>
        <w:rPr>
          <w:rFonts w:hint="eastAsia" w:ascii="宋体" w:hAnsi="宋体" w:eastAsia="宋体" w:cs="宋体"/>
          <w:szCs w:val="21"/>
        </w:rPr>
      </w:pPr>
      <w:r>
        <w:rPr>
          <w:rFonts w:hint="eastAsia" w:ascii="宋体" w:hAnsi="宋体" w:eastAsia="宋体" w:cs="宋体"/>
          <w:szCs w:val="21"/>
        </w:rPr>
        <w:t>4.9流速精确度：</w:t>
      </w:r>
    </w:p>
    <w:p w14:paraId="334F4148">
      <w:pPr>
        <w:spacing w:line="440" w:lineRule="exact"/>
        <w:ind w:right="105" w:rightChars="50"/>
        <w:rPr>
          <w:rFonts w:hint="eastAsia"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 xml:space="preserve">        1-5 mL/min  =  -10% 至 +20%</w:t>
      </w:r>
    </w:p>
    <w:p w14:paraId="02882B7F">
      <w:pPr>
        <w:spacing w:line="440" w:lineRule="exact"/>
        <w:ind w:right="105" w:rightChars="50"/>
        <w:rPr>
          <w:rFonts w:hint="eastAsia"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 xml:space="preserve">        6-39 mL/min  =  -5% 至 +15%</w:t>
      </w:r>
    </w:p>
    <w:p w14:paraId="3CF94D6D">
      <w:pPr>
        <w:spacing w:line="440" w:lineRule="exact"/>
        <w:ind w:right="105" w:rightChars="50"/>
        <w:rPr>
          <w:rFonts w:hint="eastAsia" w:ascii="宋体" w:hAnsi="宋体" w:eastAsia="宋体" w:cs="宋体"/>
          <w:szCs w:val="21"/>
        </w:rPr>
      </w:pPr>
      <w:r>
        <w:rPr>
          <w:rFonts w:hint="eastAsia" w:ascii="宋体" w:hAnsi="宋体" w:eastAsia="宋体" w:cs="宋体"/>
          <w:szCs w:val="21"/>
        </w:rPr>
        <w:tab/>
      </w:r>
      <w:r>
        <w:rPr>
          <w:rFonts w:hint="eastAsia" w:ascii="宋体" w:hAnsi="宋体" w:eastAsia="宋体" w:cs="宋体"/>
          <w:szCs w:val="21"/>
        </w:rPr>
        <w:t xml:space="preserve">       40-60 mL/min  =  -10% 至 +20%</w:t>
      </w:r>
    </w:p>
    <w:p w14:paraId="431C2179">
      <w:pPr>
        <w:spacing w:line="440" w:lineRule="exact"/>
        <w:ind w:right="105" w:rightChars="50"/>
        <w:rPr>
          <w:rFonts w:hint="eastAsia" w:ascii="宋体" w:hAnsi="宋体" w:eastAsia="宋体" w:cs="宋体"/>
          <w:szCs w:val="21"/>
        </w:rPr>
      </w:pPr>
      <w:r>
        <w:rPr>
          <w:rFonts w:hint="eastAsia" w:ascii="宋体" w:hAnsi="宋体" w:eastAsia="宋体" w:cs="宋体"/>
          <w:szCs w:val="21"/>
        </w:rPr>
        <w:t>4.10流速调节（单位调节量 1 mL/min）；低速（待机）流动</w:t>
      </w:r>
      <w:r>
        <w:rPr>
          <w:rFonts w:hint="eastAsia" w:ascii="宋体" w:hAnsi="宋体" w:eastAsia="宋体" w:cs="宋体"/>
          <w:szCs w:val="21"/>
        </w:rPr>
        <w:tab/>
      </w:r>
      <w:r>
        <w:rPr>
          <w:rFonts w:hint="eastAsia" w:ascii="宋体" w:hAnsi="宋体" w:eastAsia="宋体" w:cs="宋体"/>
          <w:szCs w:val="21"/>
        </w:rPr>
        <w:t>1 mL/min - 5 mL/min；高速（消融）流动</w:t>
      </w:r>
      <w:r>
        <w:rPr>
          <w:rFonts w:hint="eastAsia" w:ascii="宋体" w:hAnsi="宋体" w:eastAsia="宋体" w:cs="宋体"/>
          <w:szCs w:val="21"/>
        </w:rPr>
        <w:tab/>
      </w:r>
      <w:r>
        <w:rPr>
          <w:rFonts w:hint="eastAsia" w:ascii="宋体" w:hAnsi="宋体" w:eastAsia="宋体" w:cs="宋体"/>
          <w:szCs w:val="21"/>
        </w:rPr>
        <w:t>6 mL/min - 60 mL/min。</w:t>
      </w:r>
    </w:p>
    <w:p w14:paraId="293CE564">
      <w:pPr>
        <w:spacing w:line="440" w:lineRule="exact"/>
        <w:ind w:right="105" w:rightChars="50"/>
        <w:rPr>
          <w:rFonts w:hint="eastAsia" w:ascii="宋体" w:hAnsi="宋体" w:eastAsia="宋体" w:cs="宋体"/>
          <w:b/>
          <w:szCs w:val="21"/>
        </w:rPr>
      </w:pPr>
      <w:r>
        <w:rPr>
          <w:rFonts w:hint="eastAsia" w:ascii="宋体" w:hAnsi="宋体" w:eastAsia="宋体" w:cs="宋体"/>
          <w:b/>
          <w:szCs w:val="21"/>
        </w:rPr>
        <w:t>五、多道电生理记录仪</w:t>
      </w:r>
    </w:p>
    <w:p w14:paraId="2038FD47">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5.1具备≥32通道多道生理记录仪功能；</w:t>
      </w:r>
    </w:p>
    <w:p w14:paraId="45595F5D">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5.2 有创血压通道≥2个；</w:t>
      </w:r>
    </w:p>
    <w:p w14:paraId="10AC5312">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5.3 有创血压：测量范围：范围最小值≤-30mmHg，范围最大值≥250mmHg；</w:t>
      </w:r>
    </w:p>
    <w:p w14:paraId="3DFB9CAD">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5.4 心率检验显示：30～300BPM；</w:t>
      </w:r>
    </w:p>
    <w:p w14:paraId="78B66918">
      <w:pPr>
        <w:jc w:val="left"/>
        <w:rPr>
          <w:rFonts w:hint="eastAsia" w:ascii="宋体" w:hAnsi="宋体" w:eastAsia="宋体" w:cs="宋体"/>
          <w:color w:val="000000"/>
          <w:kern w:val="0"/>
          <w:szCs w:val="21"/>
        </w:rPr>
      </w:pPr>
      <w:r>
        <w:rPr>
          <w:rFonts w:hint="eastAsia" w:ascii="宋体" w:hAnsi="宋体" w:eastAsia="宋体" w:cs="宋体"/>
          <w:color w:val="000000"/>
          <w:kern w:val="0"/>
          <w:szCs w:val="21"/>
        </w:rPr>
        <w:t>5.5 高通滤波：体表高通0.05Hz 、0.50Hz、1Hz，心内高通DC、0.05Hz、0.50Hz、10Hz、30Hz、100Hz；</w:t>
      </w:r>
    </w:p>
    <w:p w14:paraId="19220835">
      <w:pPr>
        <w:rPr>
          <w:rFonts w:hint="eastAsia" w:ascii="宋体" w:hAnsi="宋体" w:eastAsia="宋体" w:cs="宋体"/>
          <w:lang w:val="en-US" w:eastAsia="zh-CN"/>
        </w:rPr>
      </w:pPr>
      <w:r>
        <w:rPr>
          <w:rFonts w:hint="eastAsia" w:ascii="宋体" w:hAnsi="宋体" w:eastAsia="宋体" w:cs="宋体"/>
          <w:color w:val="000000"/>
          <w:kern w:val="0"/>
          <w:szCs w:val="21"/>
        </w:rPr>
        <w:t>5.6低通滤波：心内低通200Hz、400Hz、600Hz、800Hz，体表低通20Hz、30Hz、100Hz、150Hz。</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420" w:hanging="420"/>
      </w:pPr>
      <w:rPr>
        <w:rFonts w:ascii="Wingdings" w:hAnsi="Wingdings"/>
      </w:rPr>
    </w:lvl>
    <w:lvl w:ilvl="1" w:tentative="0">
      <w:start w:val="1"/>
      <w:numFmt w:val="bullet"/>
      <w:lvlText w:val=""/>
      <w:lvlJc w:val="left"/>
      <w:pPr>
        <w:ind w:left="840" w:hanging="420"/>
      </w:pPr>
      <w:rPr>
        <w:rFonts w:ascii="Wingdings" w:hAnsi="Wingdings"/>
      </w:rPr>
    </w:lvl>
    <w:lvl w:ilvl="2" w:tentative="0">
      <w:start w:val="1"/>
      <w:numFmt w:val="bullet"/>
      <w:lvlText w:val=""/>
      <w:lvlJc w:val="left"/>
      <w:pPr>
        <w:ind w:left="1260" w:hanging="420"/>
      </w:pPr>
      <w:rPr>
        <w:rFonts w:ascii="Wingdings" w:hAnsi="Wingdings"/>
      </w:rPr>
    </w:lvl>
    <w:lvl w:ilvl="3" w:tentative="0">
      <w:start w:val="1"/>
      <w:numFmt w:val="bullet"/>
      <w:lvlText w:val=""/>
      <w:lvlJc w:val="left"/>
      <w:pPr>
        <w:ind w:left="1680" w:hanging="420"/>
      </w:pPr>
      <w:rPr>
        <w:rFonts w:ascii="Wingdings" w:hAnsi="Wingdings"/>
      </w:rPr>
    </w:lvl>
    <w:lvl w:ilvl="4" w:tentative="0">
      <w:start w:val="1"/>
      <w:numFmt w:val="bullet"/>
      <w:lvlText w:val=""/>
      <w:lvlJc w:val="left"/>
      <w:pPr>
        <w:ind w:left="2100" w:hanging="420"/>
      </w:pPr>
      <w:rPr>
        <w:rFonts w:ascii="Wingdings" w:hAnsi="Wingdings"/>
      </w:rPr>
    </w:lvl>
    <w:lvl w:ilvl="5" w:tentative="0">
      <w:start w:val="1"/>
      <w:numFmt w:val="bullet"/>
      <w:lvlText w:val=""/>
      <w:lvlJc w:val="left"/>
      <w:pPr>
        <w:ind w:left="2520" w:hanging="420"/>
      </w:pPr>
      <w:rPr>
        <w:rFonts w:ascii="Wingdings" w:hAnsi="Wingdings"/>
      </w:rPr>
    </w:lvl>
    <w:lvl w:ilvl="6" w:tentative="0">
      <w:start w:val="1"/>
      <w:numFmt w:val="bullet"/>
      <w:lvlText w:val=""/>
      <w:lvlJc w:val="left"/>
      <w:pPr>
        <w:ind w:left="2940" w:hanging="420"/>
      </w:pPr>
      <w:rPr>
        <w:rFonts w:ascii="Wingdings" w:hAnsi="Wingdings"/>
      </w:rPr>
    </w:lvl>
    <w:lvl w:ilvl="7" w:tentative="0">
      <w:start w:val="1"/>
      <w:numFmt w:val="bullet"/>
      <w:lvlText w:val=""/>
      <w:lvlJc w:val="left"/>
      <w:pPr>
        <w:ind w:left="3360" w:hanging="420"/>
      </w:pPr>
      <w:rPr>
        <w:rFonts w:ascii="Wingdings" w:hAnsi="Wingdings"/>
      </w:rPr>
    </w:lvl>
    <w:lvl w:ilvl="8" w:tentative="0">
      <w:start w:val="1"/>
      <w:numFmt w:val="bullet"/>
      <w:lvlText w:val=""/>
      <w:lvlJc w:val="left"/>
      <w:pPr>
        <w:ind w:left="3780" w:hanging="42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0D7CDC"/>
    <w:rsid w:val="544B2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1"/>
    <w:qFormat/>
    <w:uiPriority w:val="0"/>
    <w:pPr>
      <w:widowControl w:val="0"/>
      <w:spacing w:after="160" w:line="278" w:lineRule="auto"/>
      <w:jc w:val="both"/>
    </w:pPr>
    <w:rPr>
      <w:rFonts w:ascii="Times New Roman" w:hAnsi="Times New Roman" w:eastAsia="宋体" w:cs="Times New Roman"/>
      <w:sz w:val="21"/>
      <w:lang w:val="en-US" w:eastAsia="zh-CN" w:bidi="ar-SA"/>
    </w:rPr>
  </w:style>
  <w:style w:type="paragraph" w:customStyle="1" w:styleId="5">
    <w:name w:val="Default"/>
    <w:qFormat/>
    <w:uiPriority w:val="0"/>
    <w:pPr>
      <w:widowControl w:val="0"/>
      <w:spacing w:after="160" w:line="278" w:lineRule="auto"/>
    </w:pPr>
    <w:rPr>
      <w:rFonts w:ascii="Arial" w:hAnsi="Arial" w:eastAsia="宋体" w:cs="Times New Roman"/>
      <w:color w:val="000000"/>
      <w:sz w:val="24"/>
      <w:szCs w:val="24"/>
      <w:lang w:val="en-US" w:eastAsia="zh-CN" w:bidi="ar-SA"/>
    </w:rPr>
  </w:style>
  <w:style w:type="paragraph" w:customStyle="1" w:styleId="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3776</Words>
  <Characters>4451</Characters>
  <Lines>0</Lines>
  <Paragraphs>0</Paragraphs>
  <TotalTime>1</TotalTime>
  <ScaleCrop>false</ScaleCrop>
  <LinksUpToDate>false</LinksUpToDate>
  <CharactersWithSpaces>4563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2025-03-07T02:03:00Z</dcterms:created>
  <dc:creator>Administrator</dc:creator>
  <cp:lastModifiedBy>社会主义接班人</cp:lastModifiedBy>
  <dcterms:modified xsi:type="dcterms:W3CDTF">2025-06-26T10:50:23Z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eyJoZGlkIjoiZDM2MTk0NjljMDZlYTgxYmExNWQzMDI4NjM0ZGI4ODUiLCJ1c2VySWQiOiIzMTU0MzU4MDIifQ==</vt:lpwstr>
  </property>
  <property fmtid="{D5CDD505-2E9C-101B-9397-08002B2CF9AE}" pid="4" name="ICV">
    <vt:lpwstr>E30D06B8033641BFB0B1766C2D34C1F6_12</vt:lpwstr>
  </property>
</Properties>
</file>