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CA11E"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耳生发射分析仪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技术参数</w:t>
      </w:r>
    </w:p>
    <w:p w14:paraId="709A85C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一、性能特点</w:t>
      </w:r>
    </w:p>
    <w:p w14:paraId="061C76BF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1、具有DPOAE、TEOAE的筛查和临床诊断功能。</w:t>
      </w:r>
    </w:p>
    <w:p w14:paraId="28EA3188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2、DPOAE每个倍频程1～10个点可选；测试频率采集顺序可以设置由高到低或者由低到高；可单屏或双屏显示波形及数据；具有输入/输出（I/O）曲线；可显示频谱分析图及F1和F2的强度；界面颜色可人为设定。</w:t>
      </w:r>
    </w:p>
    <w:p w14:paraId="092B896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3、TEQAE可显示耳声反应时域图，耳声反应-噪声的频域图，以及时频分析窗口：包括时域图、时域频率能量图、频率能量分布图。</w:t>
      </w:r>
    </w:p>
    <w:p w14:paraId="6CF493F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4、在TEOAE没有引出耳声发射的情况下，可用以短纯音（ToneBurst）为刺激声的TBOAE检查是否有耳声发射。</w:t>
      </w:r>
    </w:p>
    <w:p w14:paraId="0870D1D5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5、TBOAE的刺激声可选用ToneBurst或可编辑的刺激文件（脉冲宽度，周期和包络波形可选）。</w:t>
      </w:r>
    </w:p>
    <w:p w14:paraId="36E7E35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6、具有正常人和新生儿的正常值数据库。</w:t>
      </w:r>
    </w:p>
    <w:p w14:paraId="7F7BA5EB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7、具有手动和自校准功能。</w:t>
      </w:r>
    </w:p>
    <w:p w14:paraId="21E6C16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8、中、英文界面可选。</w:t>
      </w:r>
    </w:p>
    <w:p w14:paraId="79F819D0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9、设备采用USB接口连接并供电，无需外接强电。</w:t>
      </w:r>
    </w:p>
    <w:p w14:paraId="2ABE5C3A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10、可选配高级科研功能模块，可与听觉诱发电位功能合二为一。</w:t>
      </w:r>
    </w:p>
    <w:p w14:paraId="203B95D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二、技术参数</w:t>
      </w:r>
    </w:p>
    <w:p w14:paraId="2DCEBAE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1、畸变产物耳声发射（DPOAE）</w:t>
      </w:r>
    </w:p>
    <w:p w14:paraId="2A258CB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声音强度：-25dBSPL～80dBSPL</w:t>
      </w:r>
    </w:p>
    <w:p w14:paraId="5187983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频率范围：375Hz～12500Hz</w:t>
      </w:r>
    </w:p>
    <w:p w14:paraId="60C0822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叠加次数：1-1024次</w:t>
      </w:r>
    </w:p>
    <w:p w14:paraId="04E4F7D1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最大校正值：3dBSPL～20dBSPL</w:t>
      </w:r>
    </w:p>
    <w:p w14:paraId="4D6B9C1A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频率比值F2/F1：1.1～1.5之间任意设置</w:t>
      </w:r>
    </w:p>
    <w:p w14:paraId="3F24C85D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某一频率判定通过的标准：信噪比标准差单位（0～5）、信噪比SNR（0～50dBSPL）、DP值（-10～50dBSPL）</w:t>
      </w:r>
    </w:p>
    <w:p w14:paraId="0FC6A91B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噪声水平标准差：none、1、2</w:t>
      </w:r>
    </w:p>
    <w:p w14:paraId="3F2489C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频程：1～10</w:t>
      </w:r>
    </w:p>
    <w:p w14:paraId="1F5DA01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2、瞬态耳声发射（TEOAE）</w:t>
      </w:r>
    </w:p>
    <w:p w14:paraId="065A95C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刺激强度：10dBSPL～95dBSPL</w:t>
      </w:r>
    </w:p>
    <w:p w14:paraId="6EAB7344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叠加次数：1～10000</w:t>
      </w:r>
    </w:p>
    <w:p w14:paraId="4E2F866A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刺激速率：1～50次/秒</w:t>
      </w:r>
    </w:p>
    <w:p w14:paraId="5D816191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刺激声：Click</w:t>
      </w:r>
    </w:p>
    <w:p w14:paraId="367A32D3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采集模式：线性瞬态耳声发射，非线性瞬态耳声发射，自发性耳声发射</w:t>
      </w:r>
    </w:p>
    <w:p w14:paraId="36C08E0C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显示波形：可显示左右耳波形，统计数据表，时频和频域分析图</w:t>
      </w:r>
    </w:p>
    <w:p w14:paraId="24732F95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3、短纯音耳声发射（TBOAE）</w:t>
      </w:r>
    </w:p>
    <w:p w14:paraId="772143B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刺激强度：10dBSPL～95dBSPL；精度为1dB</w:t>
      </w:r>
    </w:p>
    <w:p w14:paraId="75335704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叠加次数：1～10000</w:t>
      </w:r>
    </w:p>
    <w:p w14:paraId="499A576E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刺激速率：1～50次/秒</w:t>
      </w:r>
    </w:p>
    <w:p w14:paraId="088E8E95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刺激声：ToneBurst或可编辑的刺激文件</w:t>
      </w:r>
      <w:bookmarkStart w:id="0" w:name="_GoBack"/>
      <w:bookmarkEnd w:id="0"/>
    </w:p>
    <w:p w14:paraId="11CB3CDE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B44F0"/>
    <w:rsid w:val="3B4D05D3"/>
    <w:rsid w:val="591B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825</Characters>
  <Lines>0</Lines>
  <Paragraphs>0</Paragraphs>
  <TotalTime>3</TotalTime>
  <ScaleCrop>false</ScaleCrop>
  <LinksUpToDate>false</LinksUpToDate>
  <CharactersWithSpaces>897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2025-03-07T00:51:00Z</dcterms:created>
  <dc:creator>Administrator</dc:creator>
  <cp:lastModifiedBy>社会主义接班人</cp:lastModifiedBy>
  <dcterms:modified xsi:type="dcterms:W3CDTF">2025-06-27T01:26:09Z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9CA4E55079DF4724AB12777E0F2BB4CF_12</vt:lpwstr>
  </property>
</Properties>
</file>