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15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6361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hint="eastAsia" w:ascii="宋体" w:hAnsi="宋体" w:eastAsia="宋体"/>
                <w:b/>
                <w:bCs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器械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清洗工作台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</w:rPr>
              <w:t>项目</w:t>
            </w:r>
          </w:p>
        </w:tc>
        <w:tc>
          <w:tcPr>
            <w:tcW w:w="3619" w:type="pct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</w:rPr>
              <w:t>招标要求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hint="eastAsia"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数量</w:t>
            </w:r>
          </w:p>
        </w:tc>
        <w:tc>
          <w:tcPr>
            <w:tcW w:w="3619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hint="eastAsia"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sz w:val="20"/>
              </w:rPr>
              <w:t>个</w:t>
            </w:r>
          </w:p>
        </w:tc>
        <w:tc>
          <w:tcPr>
            <w:tcW w:w="776" w:type="pct"/>
            <w:noWrap w:val="0"/>
            <w:vAlign w:val="top"/>
          </w:tcPr>
          <w:p>
            <w:pPr>
              <w:ind w:firstLine="0" w:firstLineChars="0"/>
              <w:rPr>
                <w:rFonts w:ascii="宋体" w:hAnsi="宋体" w:eastAsia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lang w:val="en-US" w:eastAsia="zh-CN"/>
              </w:rPr>
              <w:t>外形尺寸</w:t>
            </w:r>
          </w:p>
        </w:tc>
        <w:tc>
          <w:tcPr>
            <w:tcW w:w="3619" w:type="pct"/>
            <w:noWrap w:val="0"/>
            <w:vAlign w:val="top"/>
          </w:tcPr>
          <w:p>
            <w:pPr>
              <w:pStyle w:val="3"/>
              <w:tabs>
                <w:tab w:val="left" w:pos="5580"/>
              </w:tabs>
              <w:ind w:left="0" w:leftChars="0" w:firstLine="0" w:firstLineChars="0"/>
              <w:jc w:val="left"/>
              <w:rPr>
                <w:rFonts w:ascii="宋体" w:hAnsi="宋体" w:eastAsia="宋体"/>
                <w:sz w:val="20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1800×1080×800</w:t>
            </w:r>
            <w:r>
              <w:rPr>
                <w:rFonts w:hint="eastAsia" w:ascii="宋体" w:hAnsi="宋体" w:eastAsia="宋体"/>
                <w:sz w:val="20"/>
                <w:lang w:val="en-US" w:eastAsia="zh-CN"/>
              </w:rPr>
              <w:t>mm</w:t>
            </w:r>
            <w:r>
              <w:rPr>
                <w:rFonts w:hint="eastAsia" w:ascii="宋体" w:hAnsi="宋体" w:eastAsia="宋体"/>
                <w:sz w:val="20"/>
              </w:rPr>
              <w:t xml:space="preserve">                                                                             </w:t>
            </w:r>
          </w:p>
        </w:tc>
        <w:tc>
          <w:tcPr>
            <w:tcW w:w="776" w:type="pct"/>
            <w:noWrap w:val="0"/>
            <w:vAlign w:val="top"/>
          </w:tcPr>
          <w:p>
            <w:pPr>
              <w:ind w:firstLine="0" w:firstLineChars="0"/>
              <w:rPr>
                <w:rFonts w:ascii="宋体" w:hAnsi="宋体" w:eastAsia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pct"/>
            <w:noWrap w:val="0"/>
            <w:vAlign w:val="top"/>
          </w:tcPr>
          <w:p>
            <w:pPr>
              <w:ind w:firstLine="0" w:firstLineChars="0"/>
              <w:rPr>
                <w:rFonts w:hint="default" w:ascii="宋体" w:hAnsi="宋体" w:eastAsia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0"/>
                <w:lang w:val="en-US" w:eastAsia="zh-CN"/>
              </w:rPr>
              <w:t>产品说明</w:t>
            </w:r>
          </w:p>
        </w:tc>
        <w:tc>
          <w:tcPr>
            <w:tcW w:w="3619" w:type="pct"/>
            <w:noWrap w:val="0"/>
            <w:vAlign w:val="top"/>
          </w:tcPr>
          <w:p>
            <w:pPr>
              <w:pStyle w:val="3"/>
              <w:tabs>
                <w:tab w:val="left" w:pos="5580"/>
              </w:tabs>
              <w:jc w:val="left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1、</w:t>
            </w: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双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层</w:t>
            </w:r>
          </w:p>
          <w:p>
            <w:pPr>
              <w:pStyle w:val="3"/>
              <w:tabs>
                <w:tab w:val="left" w:pos="5580"/>
              </w:tabs>
              <w:jc w:val="left"/>
              <w:rPr>
                <w:rFonts w:hint="eastAsia" w:hAnsi="宋体" w:eastAsia="仿宋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2、全不锈钢</w:t>
            </w:r>
            <w:r>
              <w:rPr>
                <w:rFonts w:hint="eastAsia" w:hAnsi="宋体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下方特制2层平台，放物品</w:t>
            </w:r>
          </w:p>
          <w:p>
            <w:pPr>
              <w:pStyle w:val="3"/>
              <w:tabs>
                <w:tab w:val="left" w:pos="5580"/>
              </w:tabs>
              <w:jc w:val="left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3</w:t>
            </w:r>
            <w:bookmarkStart w:id="0" w:name="OLE_LINK9"/>
            <w:r>
              <w:rPr>
                <w:rFonts w:hint="eastAsia" w:hAnsi="宋体" w:cs="宋体"/>
                <w:color w:val="000000"/>
                <w:sz w:val="24"/>
                <w:szCs w:val="24"/>
                <w:lang w:eastAsia="zh-CN"/>
              </w:rPr>
              <w:t>、</w:t>
            </w:r>
            <w:bookmarkEnd w:id="0"/>
            <w:r>
              <w:rPr>
                <w:rFonts w:hint="eastAsia" w:hAnsi="宋体" w:cs="宋体"/>
                <w:color w:val="000000"/>
                <w:sz w:val="24"/>
                <w:szCs w:val="24"/>
              </w:rPr>
              <w:t>1800×1080×800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  <w:bookmarkStart w:id="1" w:name="_GoBack"/>
            <w:bookmarkEnd w:id="1"/>
            <w:r>
              <w:rPr>
                <w:rFonts w:hint="eastAsia" w:hAnsi="宋体" w:cs="宋体"/>
                <w:color w:val="000000"/>
                <w:sz w:val="24"/>
                <w:szCs w:val="24"/>
              </w:rPr>
              <w:t>、底部带医用静音脚轮</w:t>
            </w:r>
          </w:p>
        </w:tc>
        <w:tc>
          <w:tcPr>
            <w:tcW w:w="776" w:type="pct"/>
            <w:noWrap w:val="0"/>
            <w:vAlign w:val="top"/>
          </w:tcPr>
          <w:p>
            <w:pPr>
              <w:ind w:firstLine="0" w:firstLineChars="0"/>
              <w:rPr>
                <w:rFonts w:ascii="宋体" w:hAnsi="宋体" w:eastAsia="宋体"/>
                <w:sz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YzcxNmFjOWU0MDU0NjVlZWM4NTczMTA1ZTYwMDYifQ=="/>
  </w:docVars>
  <w:rsids>
    <w:rsidRoot w:val="157E6B5F"/>
    <w:rsid w:val="157E6B5F"/>
    <w:rsid w:val="349057ED"/>
    <w:rsid w:val="5CA95B7F"/>
    <w:rsid w:val="6817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uiPriority w:val="0"/>
    <w:pPr>
      <w:widowControl w:val="0"/>
      <w:ind w:left="0"/>
      <w:jc w:val="both"/>
    </w:pPr>
    <w:rPr>
      <w:rFonts w:ascii="宋体"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2022-08-17T12:09:00Z</dcterms:created>
  <dc:creator>asus</dc:creator>
  <cp:lastModifiedBy>gp</cp:lastModifiedBy>
  <dcterms:modified xsi:type="dcterms:W3CDTF">2024-08-06T03:45:12Z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1A04569A4A6E4AB5B128BABF42FCE693</vt:lpwstr>
  </property>
</Properties>
</file>