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8DAEE" w14:textId="77777777" w:rsidR="00F6274E" w:rsidRDefault="00F6274E"/>
    <w:p w14:paraId="06A356D4" w14:textId="7611DDB9" w:rsidR="002C2EA6" w:rsidRPr="002F10BF" w:rsidRDefault="002C2EA6" w:rsidP="002F10BF">
      <w:pPr>
        <w:jc w:val="center"/>
        <w:rPr>
          <w:sz w:val="28"/>
          <w:szCs w:val="32"/>
        </w:rPr>
      </w:pPr>
      <w:r w:rsidRPr="002C2EA6">
        <w:rPr>
          <w:rFonts w:hint="eastAsia"/>
          <w:sz w:val="28"/>
          <w:szCs w:val="32"/>
        </w:rPr>
        <w:t>脉冲针灸治疗仪</w:t>
      </w:r>
      <w:bookmarkStart w:id="0" w:name="_GoBack"/>
      <w:bookmarkEnd w:id="0"/>
    </w:p>
    <w:p w14:paraId="20B85BD6" w14:textId="08CB9F1A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一、技术参数：</w:t>
      </w:r>
    </w:p>
    <w:p w14:paraId="65A0EB32" w14:textId="12C955CF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1.输入电压：85VAC-265VAC</w:t>
      </w:r>
      <w:r w:rsidR="00B07427">
        <w:rPr>
          <w:rFonts w:ascii="宋体" w:eastAsia="宋体" w:hAnsi="宋体" w:cs="Times New Roman" w:hint="eastAsia"/>
          <w:color w:val="000000"/>
          <w:sz w:val="24"/>
          <w:szCs w:val="24"/>
        </w:rPr>
        <w:t>。</w:t>
      </w:r>
    </w:p>
    <w:p w14:paraId="696BBE92" w14:textId="50EDAD88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2.输出电压：9VDC</w:t>
      </w:r>
      <w:r w:rsidR="00B07427">
        <w:rPr>
          <w:rFonts w:ascii="宋体" w:eastAsia="宋体" w:hAnsi="宋体" w:cs="Times New Roman" w:hint="eastAsia"/>
          <w:color w:val="000000"/>
          <w:sz w:val="24"/>
          <w:szCs w:val="24"/>
        </w:rPr>
        <w:t>。</w:t>
      </w:r>
    </w:p>
    <w:p w14:paraId="657AC5F9" w14:textId="77777777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3.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输出的基波脉冲具有低压、低频、与人体生理频率范围一致特点，治疗特别有效。</w:t>
      </w:r>
    </w:p>
    <w:p w14:paraId="3209C09E" w14:textId="4927113F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4.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输出脉冲波形有五种可供选择： 连续波</w:t>
      </w: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、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疏密波</w:t>
      </w: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、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间歇波</w:t>
      </w: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、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三角波</w:t>
      </w: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、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锯齿波</w:t>
      </w:r>
      <w:r w:rsidR="00B07427">
        <w:rPr>
          <w:rFonts w:ascii="宋体" w:eastAsia="宋体" w:hAnsi="宋体" w:cs="Times New Roman" w:hint="eastAsia"/>
          <w:color w:val="000000"/>
          <w:sz w:val="24"/>
          <w:szCs w:val="24"/>
        </w:rPr>
        <w:t>。</w:t>
      </w:r>
    </w:p>
    <w:p w14:paraId="3B2F3B1A" w14:textId="77777777" w:rsidR="002C2EA6" w:rsidRPr="002C2EA6" w:rsidRDefault="002C2EA6" w:rsidP="002C2EA6">
      <w:pPr>
        <w:spacing w:line="360" w:lineRule="auto"/>
        <w:jc w:val="left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5.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有六组输出，每组可独立调节幅度大小，可供同时或分别使用。</w:t>
      </w:r>
    </w:p>
    <w:p w14:paraId="4D12CF20" w14:textId="1DFB15C9" w:rsidR="002C2EA6" w:rsidRPr="002C2EA6" w:rsidRDefault="002C2EA6" w:rsidP="002C2EA6">
      <w:pPr>
        <w:spacing w:line="360" w:lineRule="auto"/>
        <w:rPr>
          <w:rFonts w:ascii="宋体" w:eastAsia="宋体" w:hAnsi="宋体" w:cs="Times New Roman"/>
          <w:color w:val="000000"/>
          <w:sz w:val="24"/>
          <w:szCs w:val="24"/>
        </w:rPr>
      </w:pPr>
      <w:r w:rsidRPr="002C2EA6">
        <w:rPr>
          <w:rFonts w:ascii="宋体" w:eastAsia="宋体" w:hAnsi="宋体" w:cs="Times New Roman" w:hint="eastAsia"/>
          <w:color w:val="000000"/>
          <w:sz w:val="24"/>
          <w:szCs w:val="24"/>
        </w:rPr>
        <w:t>6.</w:t>
      </w:r>
      <w:r w:rsidRPr="002C2EA6">
        <w:rPr>
          <w:rFonts w:ascii="宋体" w:eastAsia="宋体" w:hAnsi="宋体" w:cs="Times New Roman"/>
          <w:color w:val="000000"/>
          <w:sz w:val="24"/>
          <w:szCs w:val="24"/>
        </w:rPr>
        <w:t>电压转换器：具有独特的软起动，短路保护，过压保护，过载保护，过热保护。确保仪器使用更安全，更可靠。</w:t>
      </w:r>
    </w:p>
    <w:p w14:paraId="22F51CE7" w14:textId="77777777" w:rsidR="002C2EA6" w:rsidRPr="002C2EA6" w:rsidRDefault="002C2EA6" w:rsidP="002C2EA6">
      <w:pPr>
        <w:spacing w:line="360" w:lineRule="auto"/>
        <w:rPr>
          <w:sz w:val="24"/>
          <w:szCs w:val="28"/>
        </w:rPr>
      </w:pPr>
    </w:p>
    <w:p w14:paraId="6BF28802" w14:textId="3BC122F8" w:rsidR="002C2EA6" w:rsidRPr="002C2EA6" w:rsidRDefault="002C2EA6" w:rsidP="002C2EA6">
      <w:pPr>
        <w:spacing w:line="360" w:lineRule="auto"/>
        <w:rPr>
          <w:sz w:val="24"/>
          <w:szCs w:val="28"/>
        </w:rPr>
      </w:pPr>
      <w:r w:rsidRPr="002C2EA6">
        <w:rPr>
          <w:rFonts w:hint="eastAsia"/>
          <w:sz w:val="24"/>
          <w:szCs w:val="28"/>
        </w:rPr>
        <w:t>二、配置清单：</w:t>
      </w:r>
    </w:p>
    <w:p w14:paraId="65874F25" w14:textId="0FEA6C94" w:rsidR="002C2EA6" w:rsidRPr="002C2EA6" w:rsidRDefault="002C2EA6" w:rsidP="002C2EA6">
      <w:pPr>
        <w:spacing w:line="360" w:lineRule="auto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输出导线      </w:t>
      </w:r>
      <w:r w:rsidR="00B07427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</w:t>
      </w: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>6根</w:t>
      </w:r>
    </w:p>
    <w:p w14:paraId="12F437C1" w14:textId="0D7D030B" w:rsidR="002C2EA6" w:rsidRPr="002C2EA6" w:rsidRDefault="002C2EA6" w:rsidP="002C2EA6">
      <w:pPr>
        <w:spacing w:line="360" w:lineRule="auto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自粘点击    </w:t>
      </w:r>
      <w:r w:rsidR="00B07427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</w:t>
      </w: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2对</w:t>
      </w:r>
    </w:p>
    <w:p w14:paraId="3E0B9D83" w14:textId="11E07C6D" w:rsidR="002C2EA6" w:rsidRPr="002C2EA6" w:rsidRDefault="002C2EA6" w:rsidP="002C2EA6">
      <w:pPr>
        <w:spacing w:line="360" w:lineRule="auto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探针笔      </w:t>
      </w:r>
      <w:r w:rsidR="00B07427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</w:t>
      </w: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1个</w:t>
      </w:r>
    </w:p>
    <w:p w14:paraId="1C427076" w14:textId="18A2683F" w:rsidR="002C2EA6" w:rsidRPr="002C2EA6" w:rsidRDefault="002C2EA6" w:rsidP="002C2EA6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电源适配器   </w:t>
      </w:r>
      <w:r w:rsidR="00B07427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</w:t>
      </w: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1个   </w:t>
      </w:r>
    </w:p>
    <w:p w14:paraId="47380F3F" w14:textId="3A7669B6" w:rsidR="002C2EA6" w:rsidRPr="002C2EA6" w:rsidRDefault="002C2EA6" w:rsidP="002C2EA6">
      <w:pPr>
        <w:spacing w:line="360" w:lineRule="auto"/>
        <w:rPr>
          <w:sz w:val="24"/>
          <w:szCs w:val="28"/>
        </w:rPr>
      </w:pP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纽扣输出导线 </w:t>
      </w:r>
      <w:r w:rsidR="00B07427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</w:t>
      </w:r>
      <w:r w:rsidRPr="002C2EA6">
        <w:rPr>
          <w:rFonts w:ascii="宋体" w:eastAsia="宋体" w:hAnsi="宋体" w:hint="eastAsia"/>
          <w:color w:val="000000" w:themeColor="text1"/>
          <w:sz w:val="24"/>
          <w:szCs w:val="24"/>
        </w:rPr>
        <w:t>2根</w:t>
      </w:r>
    </w:p>
    <w:sectPr w:rsidR="002C2EA6" w:rsidRPr="002C2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91"/>
    <w:rsid w:val="002C2EA6"/>
    <w:rsid w:val="002F10BF"/>
    <w:rsid w:val="00735F91"/>
    <w:rsid w:val="0087480D"/>
    <w:rsid w:val="00B07427"/>
    <w:rsid w:val="00E332CA"/>
    <w:rsid w:val="00F6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36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富森 邓</dc:creator>
  <cp:keywords/>
  <dc:description/>
  <cp:lastModifiedBy>User</cp:lastModifiedBy>
  <cp:revision>4</cp:revision>
  <dcterms:created xsi:type="dcterms:W3CDTF">2024-08-07T05:24:00Z</dcterms:created>
  <dcterms:modified xsi:type="dcterms:W3CDTF">2024-08-11T00:25:00Z</dcterms:modified>
</cp:coreProperties>
</file>